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074F" w14:textId="77777777" w:rsidR="00E01F1E" w:rsidRPr="003067AA" w:rsidRDefault="00E01F1E" w:rsidP="003067AA">
      <w:pPr>
        <w:autoSpaceDE w:val="0"/>
        <w:autoSpaceDN w:val="0"/>
        <w:bidi/>
        <w:adjustRightInd w:val="0"/>
        <w:spacing w:after="0" w:line="276" w:lineRule="auto"/>
        <w:jc w:val="right"/>
        <w:rPr>
          <w:rFonts w:ascii="B Nazanin,Bold" w:hAnsi="Symbol" w:cs="B Nazanin"/>
          <w:b/>
          <w:bCs/>
          <w:color w:val="000000" w:themeColor="text1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83DC8B" wp14:editId="2AB0891A">
            <wp:simplePos x="0" y="0"/>
            <wp:positionH relativeFrom="margin">
              <wp:posOffset>2419350</wp:posOffset>
            </wp:positionH>
            <wp:positionV relativeFrom="paragraph">
              <wp:posOffset>-232194</wp:posOffset>
            </wp:positionV>
            <wp:extent cx="1102360" cy="962025"/>
            <wp:effectExtent l="0" t="0" r="2540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7AA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                                                                                                                </w:t>
      </w:r>
      <w:r w:rsidR="003067AA" w:rsidRPr="003067AA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>شماره مدرک:</w:t>
      </w:r>
      <w:r w:rsidR="00BC34F8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   </w:t>
      </w:r>
      <w:r w:rsidR="00811380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0- </w:t>
      </w:r>
      <w:r w:rsidR="00BC34F8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>16964/17</w:t>
      </w:r>
    </w:p>
    <w:p w14:paraId="396E12EE" w14:textId="77777777" w:rsidR="003067AA" w:rsidRPr="003067AA" w:rsidRDefault="003067AA" w:rsidP="003067AA">
      <w:pPr>
        <w:autoSpaceDE w:val="0"/>
        <w:autoSpaceDN w:val="0"/>
        <w:bidi/>
        <w:adjustRightInd w:val="0"/>
        <w:spacing w:after="0" w:line="276" w:lineRule="auto"/>
        <w:jc w:val="right"/>
        <w:rPr>
          <w:rFonts w:ascii="B Nazanin,Bold" w:hAnsi="Symbol" w:cs="B Nazanin"/>
          <w:b/>
          <w:bCs/>
          <w:color w:val="000000" w:themeColor="text1"/>
          <w:sz w:val="16"/>
          <w:szCs w:val="16"/>
        </w:rPr>
      </w:pPr>
      <w:r w:rsidRPr="003067AA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r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             </w:t>
      </w:r>
      <w:r w:rsidRPr="003067AA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                                                                                            </w:t>
      </w:r>
      <w:r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                     </w:t>
      </w:r>
      <w:r w:rsidRPr="003067AA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>تاریخ بازنگری:</w:t>
      </w:r>
      <w:r w:rsidR="00BC34F8">
        <w:rPr>
          <w:rFonts w:ascii="B Nazanin,Bold" w:hAnsi="Symbol" w:cs="B Nazanin" w:hint="cs"/>
          <w:b/>
          <w:bCs/>
          <w:color w:val="000000" w:themeColor="text1"/>
          <w:sz w:val="18"/>
          <w:szCs w:val="18"/>
          <w:rtl/>
        </w:rPr>
        <w:t xml:space="preserve">  17/10/1397 </w:t>
      </w:r>
    </w:p>
    <w:p w14:paraId="4ED8F4E6" w14:textId="77777777" w:rsidR="00E01F1E" w:rsidRDefault="00E01F1E" w:rsidP="00E01F1E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 Nazanin,Bold" w:hAnsi="Symbol" w:cs="B Nazanin"/>
          <w:b/>
          <w:bCs/>
          <w:color w:val="000000" w:themeColor="text1"/>
          <w:sz w:val="30"/>
          <w:szCs w:val="36"/>
        </w:rPr>
      </w:pPr>
    </w:p>
    <w:p w14:paraId="7437FD7C" w14:textId="77777777" w:rsidR="00E01F1E" w:rsidRPr="00DF0F02" w:rsidRDefault="00E01F1E" w:rsidP="00E01F1E">
      <w:pPr>
        <w:bidi/>
        <w:jc w:val="center"/>
        <w:rPr>
          <w:rFonts w:cs="B Nazanin"/>
          <w:sz w:val="20"/>
          <w:szCs w:val="20"/>
          <w:lang w:bidi="fa-IR"/>
        </w:rPr>
      </w:pPr>
      <w:r w:rsidRPr="00DF0F02">
        <w:rPr>
          <w:rFonts w:cs="B Nazanin" w:hint="cs"/>
          <w:sz w:val="20"/>
          <w:szCs w:val="20"/>
          <w:rtl/>
          <w:lang w:bidi="fa-IR"/>
        </w:rPr>
        <w:t xml:space="preserve">مجتمع آموزش عالی فنی ومهندسی اسفراین </w:t>
      </w:r>
    </w:p>
    <w:p w14:paraId="23046766" w14:textId="77777777" w:rsidR="00E01F1E" w:rsidRPr="00614AE7" w:rsidRDefault="00E01F1E" w:rsidP="00E01F1E">
      <w:pPr>
        <w:autoSpaceDE w:val="0"/>
        <w:autoSpaceDN w:val="0"/>
        <w:bidi/>
        <w:adjustRightInd w:val="0"/>
        <w:spacing w:after="0" w:line="276" w:lineRule="auto"/>
        <w:rPr>
          <w:rFonts w:ascii="B Nazanin,Bold" w:hAnsi="Symbol" w:cs="B Nazanin"/>
          <w:b/>
          <w:bCs/>
          <w:color w:val="000000" w:themeColor="text1"/>
          <w:sz w:val="12"/>
          <w:szCs w:val="12"/>
        </w:rPr>
      </w:pPr>
    </w:p>
    <w:p w14:paraId="7AFF7683" w14:textId="77777777" w:rsidR="00621322" w:rsidRDefault="00F07EFD" w:rsidP="00621322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B Nazanin,Bold" w:hAnsi="Symbol" w:cs="B Nazanin"/>
          <w:b/>
          <w:bCs/>
          <w:color w:val="000000" w:themeColor="text1"/>
          <w:sz w:val="28"/>
          <w:szCs w:val="32"/>
          <w:rtl/>
        </w:rPr>
      </w:pPr>
      <w:r w:rsidRPr="00E01F1E">
        <w:rPr>
          <w:rFonts w:ascii="B Nazanin,Bold" w:hAnsi="Symbol" w:cs="B Nazanin" w:hint="cs"/>
          <w:b/>
          <w:bCs/>
          <w:color w:val="000000" w:themeColor="text1"/>
          <w:sz w:val="28"/>
          <w:szCs w:val="32"/>
          <w:rtl/>
        </w:rPr>
        <w:t>دستورالعمل فعالیت</w:t>
      </w:r>
      <w:r w:rsidR="00173B09" w:rsidRPr="00E01F1E">
        <w:rPr>
          <w:rFonts w:ascii="B Nazanin,Bold" w:hAnsi="Symbol" w:cs="B Nazanin"/>
          <w:b/>
          <w:bCs/>
          <w:color w:val="000000" w:themeColor="text1"/>
          <w:sz w:val="28"/>
          <w:szCs w:val="32"/>
        </w:rPr>
        <w:t xml:space="preserve"> </w:t>
      </w:r>
      <w:r w:rsidR="00173B09" w:rsidRPr="00E01F1E">
        <w:rPr>
          <w:rFonts w:ascii="B Nazanin,Bold" w:hAnsi="Symbol" w:cs="B Nazanin" w:hint="cs"/>
          <w:b/>
          <w:bCs/>
          <w:color w:val="000000" w:themeColor="text1"/>
          <w:sz w:val="28"/>
          <w:szCs w:val="32"/>
          <w:rtl/>
        </w:rPr>
        <w:t>در</w:t>
      </w:r>
      <w:r w:rsidR="00173B09" w:rsidRPr="00E01F1E">
        <w:rPr>
          <w:rFonts w:ascii="B Nazanin,Bold" w:hAnsi="Symbol" w:cs="B Nazanin"/>
          <w:b/>
          <w:bCs/>
          <w:color w:val="000000" w:themeColor="text1"/>
          <w:sz w:val="28"/>
          <w:szCs w:val="32"/>
        </w:rPr>
        <w:t xml:space="preserve"> </w:t>
      </w:r>
      <w:r w:rsidR="00173B09" w:rsidRPr="00E01F1E">
        <w:rPr>
          <w:rFonts w:ascii="B Nazanin,Bold" w:hAnsi="Symbol" w:cs="B Nazanin" w:hint="cs"/>
          <w:b/>
          <w:bCs/>
          <w:color w:val="000000" w:themeColor="text1"/>
          <w:sz w:val="28"/>
          <w:szCs w:val="32"/>
          <w:rtl/>
        </w:rPr>
        <w:t>آزمایشگاه</w:t>
      </w:r>
      <w:r w:rsidR="00173B09" w:rsidRPr="00E01F1E">
        <w:rPr>
          <w:rFonts w:ascii="B Nazanin,Bold" w:hAnsi="Symbol" w:cs="B Nazanin"/>
          <w:b/>
          <w:bCs/>
          <w:color w:val="000000" w:themeColor="text1"/>
          <w:sz w:val="28"/>
          <w:szCs w:val="32"/>
        </w:rPr>
        <w:t xml:space="preserve"> </w:t>
      </w:r>
      <w:r w:rsidRPr="00E01F1E">
        <w:rPr>
          <w:rFonts w:ascii="B Nazanin,Bold" w:hAnsi="Symbol" w:cs="B Nazanin" w:hint="cs"/>
          <w:b/>
          <w:bCs/>
          <w:color w:val="000000" w:themeColor="text1"/>
          <w:sz w:val="28"/>
          <w:szCs w:val="32"/>
          <w:rtl/>
        </w:rPr>
        <w:t>مرکزی</w:t>
      </w:r>
    </w:p>
    <w:p w14:paraId="35728437" w14:textId="77777777" w:rsidR="00621322" w:rsidRDefault="00621322" w:rsidP="00621322">
      <w:pPr>
        <w:autoSpaceDE w:val="0"/>
        <w:autoSpaceDN w:val="0"/>
        <w:bidi/>
        <w:adjustRightInd w:val="0"/>
        <w:spacing w:after="0" w:line="276" w:lineRule="auto"/>
        <w:rPr>
          <w:rFonts w:ascii="B Nazanin,Bold" w:hAnsi="Symbol"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0546F8F1" w14:textId="77777777" w:rsidR="00363636" w:rsidRPr="00621322" w:rsidRDefault="00621322" w:rsidP="00FA734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Symbol" w:cs="B Nazanin"/>
          <w:b/>
          <w:bCs/>
          <w:color w:val="000000" w:themeColor="text1"/>
          <w:sz w:val="28"/>
          <w:szCs w:val="32"/>
        </w:rPr>
      </w:pPr>
      <w:r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>1-</w:t>
      </w:r>
      <w:r w:rsidR="00E01F1E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جهت استفاده از محیط و امکانات موجود در آزمایشگاه مرکزی، فرد متقاضی لازم است فرم درخواست استفاده از آزمایشگاه مرکزی به </w:t>
      </w:r>
      <w:r w:rsidR="00E01F1E" w:rsidRPr="00FA7345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شماره مدرک  </w:t>
      </w:r>
      <w:r w:rsidR="00FA7345" w:rsidRPr="00FA7345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16965/17 </w:t>
      </w:r>
      <w:r w:rsidR="00E01F1E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را تکمیل نموده و از طریق اتوماسیون و یا حضورا از مدیریت پژوهش مجتمع مجوز استفاده از آزمایشگاه را اخذ نماید و در صورت اخذ </w:t>
      </w:r>
      <w:r w:rsidR="00D56D45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>مجوز به صورت حضوری، فرم درخواست امضاء شده را تحویل کارشناس محترم آزمایشگاه گردد.</w:t>
      </w:r>
    </w:p>
    <w:p w14:paraId="0EC8E98E" w14:textId="77777777" w:rsidR="00D56D45" w:rsidRDefault="00D56D45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b/>
          <w:bCs/>
          <w:color w:val="000000" w:themeColor="text1"/>
          <w:sz w:val="24"/>
          <w:szCs w:val="24"/>
          <w:rtl/>
        </w:rPr>
      </w:pPr>
    </w:p>
    <w:p w14:paraId="4CB4A24F" w14:textId="77777777" w:rsidR="00D56D45" w:rsidRPr="00621322" w:rsidRDefault="00621322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b/>
          <w:bCs/>
          <w:color w:val="000000" w:themeColor="text1"/>
          <w:sz w:val="24"/>
          <w:szCs w:val="24"/>
        </w:rPr>
      </w:pPr>
      <w:r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>2-</w:t>
      </w:r>
      <w:r w:rsidR="00D56D45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  <w:lang w:bidi="fa-IR"/>
        </w:rPr>
        <w:t>نکات کلی:</w:t>
      </w:r>
    </w:p>
    <w:p w14:paraId="48C3939B" w14:textId="77777777" w:rsidR="003067AA" w:rsidRPr="00857425" w:rsidRDefault="003067AA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b/>
          <w:bCs/>
          <w:color w:val="000000" w:themeColor="text1"/>
          <w:sz w:val="12"/>
          <w:szCs w:val="12"/>
          <w:rtl/>
        </w:rPr>
      </w:pPr>
    </w:p>
    <w:p w14:paraId="12027229" w14:textId="77777777" w:rsidR="002E00F7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1-2- 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ساع</w:t>
      </w:r>
      <w:r w:rsidR="00254821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ا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 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کار در آزمايشگاه </w:t>
      </w:r>
      <w:r w:rsidR="00B46CED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مرکزی 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="00254821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ساعت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D03E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7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لغايت 1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5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می باشد. چنانچه لازم باشد </w:t>
      </w:r>
      <w:r w:rsidR="00FD031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شخصی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بيش از اين ساع</w:t>
      </w:r>
      <w:r w:rsidR="00265C89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ا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 در آزمايشگاه حضور داشته باشد ضروری است برنامه کار و علت حضور خود را مشخص نمايد و 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از قبل 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با </w:t>
      </w:r>
      <w:r w:rsid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>کارشناس</w:t>
      </w:r>
      <w:r w:rsidR="00354AA4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آزمايشگاه هماهنگی لازم را ب</w:t>
      </w:r>
      <w:r w:rsidR="00B46CED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ه </w:t>
      </w:r>
      <w:r w:rsidR="00025D6E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عمل آورد.</w:t>
      </w:r>
    </w:p>
    <w:p w14:paraId="02E24200" w14:textId="77777777" w:rsidR="002E00F7" w:rsidRPr="00354AA4" w:rsidRDefault="00D56D45" w:rsidP="00621322">
      <w:pPr>
        <w:bidi/>
        <w:spacing w:after="0" w:line="360" w:lineRule="auto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2-2-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ثبت ساعات حضور در محیط آزمایشگاه و همچنین شرح استفاده از تجهیزات و دستگاه ها در دفتر اندیکاتور الزامی می باشد.</w:t>
      </w:r>
    </w:p>
    <w:p w14:paraId="3D0AA8D5" w14:textId="77777777" w:rsidR="00025D6E" w:rsidRPr="00354AA4" w:rsidRDefault="00D56D45" w:rsidP="00621322">
      <w:pPr>
        <w:bidi/>
        <w:spacing w:after="0" w:line="360" w:lineRule="auto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3-2-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ثبت </w:t>
      </w:r>
      <w:r w:rsidR="00FD031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ساعات و روزهای 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استفاده از تجهیزات و دستگاه های موجود در آزمایشگاه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FD031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حداقل از روز قبل و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حداکثر از سه روز قبل، 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جهت عدم تداخل زمانی آزمایش ها</w:t>
      </w:r>
      <w:r w:rsidR="00FD031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 روی ب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ُــ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رد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آزمایشگاه</w:t>
      </w:r>
      <w:r w:rsidR="002E00F7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الزامی می باشد.</w:t>
      </w:r>
    </w:p>
    <w:p w14:paraId="5CFBBB03" w14:textId="77777777" w:rsidR="002F3806" w:rsidRPr="00354AA4" w:rsidRDefault="00D56D45" w:rsidP="00621322">
      <w:pPr>
        <w:bidi/>
        <w:spacing w:after="0" w:line="360" w:lineRule="auto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4-2-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دانشجویان و اساتید راهنمای مربوطه، مسئولیت حفظ</w:t>
      </w:r>
      <w:r w:rsidR="00087E8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87E8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ن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گهداری</w:t>
      </w:r>
      <w:r w:rsidR="00087E8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از دستگاه ها و تجهیزات و همچنین رعایت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نظم و نظافت محل </w:t>
      </w:r>
      <w:r w:rsidR="00087E8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فعالیت خود را در محیط آزمایشگاه 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بر</w:t>
      </w:r>
      <w:r w:rsidR="00087E8B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عهده دارند.</w:t>
      </w:r>
    </w:p>
    <w:p w14:paraId="40424572" w14:textId="77777777" w:rsidR="00254821" w:rsidRPr="00354AA4" w:rsidRDefault="00D56D45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Yagut" w:hAnsi="BLotus,Bold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5-2-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حضور و </w:t>
      </w:r>
      <w:r w:rsidR="00B46CED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فعالیت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دانشجویان کارش</w:t>
      </w:r>
      <w:r w:rsidR="00265C89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ناسی در محیط آزمایشگاه فقط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 نظارت استاد راهنما انجام می شود، لذا در روز هایی که استاد راهنما در دانشگاه حضور ندارند</w:t>
      </w:r>
      <w:r w:rsidR="005F1D23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2F380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جهت جلوگیری از بروز مشکلات،</w:t>
      </w:r>
      <w:r w:rsidR="00265C89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اجازه فعالیت </w:t>
      </w:r>
      <w:r w:rsidR="00B46CED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به دانشجویان داده</w:t>
      </w:r>
      <w:r w:rsidR="00265C89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نخواهد شد.</w:t>
      </w:r>
    </w:p>
    <w:p w14:paraId="496EFAB5" w14:textId="77777777" w:rsidR="00254821" w:rsidRPr="00354AA4" w:rsidRDefault="00D56D45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6-2-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در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هنگام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حضور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و فعالیت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در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محیط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آزمایشگاه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EC731D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>استفاده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از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روپوش</w:t>
      </w:r>
      <w:r w:rsidR="00EC731D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سفید،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</w:t>
      </w:r>
      <w:r w:rsidR="00EC731D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>عینک و دستکش الزامی می باشد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>.</w:t>
      </w:r>
    </w:p>
    <w:p w14:paraId="4194D8DB" w14:textId="77777777" w:rsidR="00254821" w:rsidRPr="00354AA4" w:rsidRDefault="00D56D45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lastRenderedPageBreak/>
        <w:t>7-2-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نکات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دستورالعمل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عمومی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ایمنی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بهداشت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دقت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مطالعه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شود و پس از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آگاهی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کامل از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مقررات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ایمنی،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فعالیت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آزمایشگاهی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خود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را شروع</w:t>
      </w:r>
      <w:r w:rsidR="00254821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" w:cs="B Nazanin" w:hint="cs"/>
          <w:color w:val="000000" w:themeColor="text1"/>
          <w:sz w:val="24"/>
          <w:szCs w:val="24"/>
          <w:rtl/>
        </w:rPr>
        <w:t>کنید.</w:t>
      </w:r>
    </w:p>
    <w:p w14:paraId="06502101" w14:textId="77777777" w:rsidR="00254821" w:rsidRPr="00354AA4" w:rsidRDefault="00D56D45" w:rsidP="00621322">
      <w:pPr>
        <w:bidi/>
        <w:spacing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8-2-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از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خوردن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و آشامیدن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در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محیط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آزمایشگاه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جدا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پرهیز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نمایید،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محیط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آزمایشگاه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آلوده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خطرناك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>می باشد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>.</w:t>
      </w:r>
    </w:p>
    <w:p w14:paraId="4B0ED5DD" w14:textId="77777777" w:rsidR="00254821" w:rsidRPr="00354AA4" w:rsidRDefault="00CF36A8" w:rsidP="00621322">
      <w:pPr>
        <w:bidi/>
        <w:spacing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9-2-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ا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ز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>جابجایی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دستگاه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ها،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تجهیزات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،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مواد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شیمیایی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وسایل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موجود</w:t>
      </w:r>
      <w:r w:rsidR="00B46CED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آزمایشگاه مرکزی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،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به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سایر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آزمایشگاه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ها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خودداري</w:t>
      </w:r>
      <w:r w:rsidR="00254821"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  <w:rtl/>
        </w:rPr>
        <w:t>نمایید</w:t>
      </w:r>
      <w:r w:rsidR="00254821" w:rsidRPr="00354AA4">
        <w:rPr>
          <w:rFonts w:ascii="BLotus" w:hAnsi="BLotus" w:cs="B Nazanin"/>
          <w:color w:val="000000" w:themeColor="text1"/>
          <w:sz w:val="24"/>
          <w:szCs w:val="24"/>
        </w:rPr>
        <w:t>.</w:t>
      </w:r>
    </w:p>
    <w:p w14:paraId="132F6976" w14:textId="77777777" w:rsidR="00254821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10-2-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علائم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هشدارهای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ایمنی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آشنا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شوید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تنها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کنید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میزان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سمیت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روش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های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نگهداری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آنها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اطلاع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دارید.</w:t>
      </w:r>
    </w:p>
    <w:p w14:paraId="1CED961B" w14:textId="77777777" w:rsidR="005F1D23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Yagut" w:hAnsi="BLotus,Bold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11-2-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برخی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فعالیت های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منجر به تولید </w:t>
      </w:r>
      <w:r w:rsidR="00087E8B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بخارهای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سمی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می شوند،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صورت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احساس</w:t>
      </w:r>
      <w:r w:rsidR="00087E8B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هرگونه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بخار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گازهای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محرک،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فوراً به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D03E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کارشناس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اطلاع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دهید</w:t>
      </w:r>
      <w:r w:rsidR="005F1D23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>.</w:t>
      </w:r>
    </w:p>
    <w:p w14:paraId="61A45329" w14:textId="77777777" w:rsidR="00254821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12-2-</w:t>
      </w:r>
      <w:r w:rsidR="00C0232C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محل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نحوه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وسایل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ایمنی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 قبیل جعبه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کمک های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اولیه،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کپسول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آتشنشانی،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محل دوش اضطراری و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چشم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54821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شوی را</w:t>
      </w:r>
      <w:r w:rsidR="00254821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فرا گیرید.</w:t>
      </w:r>
    </w:p>
    <w:p w14:paraId="7817456D" w14:textId="77777777" w:rsidR="00C0232C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 xml:space="preserve">13-2- </w:t>
      </w:r>
      <w:r w:rsidR="00C0232C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>ورود به انبار آزمایشگاه ممنوع می باشد، همچنین از دست زدن به کمد و وسایل دیگران اکیدا خودداری نمایید.</w:t>
      </w:r>
    </w:p>
    <w:p w14:paraId="2FCF5844" w14:textId="77777777" w:rsidR="008D03EF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14-2-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از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قرار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دادن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کیف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و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وسایل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شخصی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در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محیط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آزمایشگاه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ج</w:t>
      </w:r>
      <w:r w:rsidR="00087E8B" w:rsidRPr="00354AA4">
        <w:rPr>
          <w:rFonts w:ascii="Times New Roman" w:hAnsi="Times New Roman" w:cs="B Nazanin" w:hint="cs"/>
          <w:color w:val="000000" w:themeColor="text1"/>
          <w:sz w:val="24"/>
          <w:szCs w:val="24"/>
          <w:rtl/>
        </w:rPr>
        <w:t xml:space="preserve">داً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خودداری</w:t>
      </w:r>
      <w:r w:rsidR="00087E8B" w:rsidRPr="00354AA4">
        <w:rPr>
          <w:rFonts w:ascii="B Nazanin" w:cs="B Nazanin"/>
          <w:color w:val="000000" w:themeColor="text1"/>
          <w:sz w:val="24"/>
          <w:szCs w:val="24"/>
        </w:rPr>
        <w:t xml:space="preserve"> </w:t>
      </w:r>
      <w:r w:rsidR="00087E8B" w:rsidRPr="00354AA4">
        <w:rPr>
          <w:rFonts w:ascii="B Nazanin" w:cs="B Nazanin" w:hint="cs"/>
          <w:color w:val="000000" w:themeColor="text1"/>
          <w:sz w:val="24"/>
          <w:szCs w:val="24"/>
          <w:rtl/>
        </w:rPr>
        <w:t>نمایید.</w:t>
      </w:r>
    </w:p>
    <w:p w14:paraId="4079F14F" w14:textId="77777777" w:rsidR="00CF36A8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BLotus" w:hAnsi="BLotus" w:cs="B Nazanin" w:hint="cs"/>
          <w:color w:val="000000" w:themeColor="text1"/>
          <w:sz w:val="24"/>
          <w:szCs w:val="24"/>
          <w:rtl/>
          <w:lang w:bidi="fa-IR"/>
        </w:rPr>
        <w:t>15-2-</w:t>
      </w:r>
      <w:r w:rsidRPr="00CF36A8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صورتی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ناتمام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مانده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باشد،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یادداشتی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شامل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اطلاعات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مربوط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نوع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شیمیایی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مورد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 و همچنین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نام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شخص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کنار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دستگاه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قرار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داده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شود و به </w:t>
      </w:r>
      <w:r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کارشناس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آزمایشگاه اطلاع دهید.</w:t>
      </w:r>
    </w:p>
    <w:p w14:paraId="212B3DEA" w14:textId="77777777" w:rsidR="00CF36A8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16-2-</w:t>
      </w:r>
      <w:r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بعد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از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اتمام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کار، دستگاه</w:t>
      </w:r>
      <w:r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ها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خاموش</w:t>
      </w:r>
      <w:r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نمایید و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میز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کار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خود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را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تمیز</w:t>
      </w:r>
      <w:r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نموده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و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تمامی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وسایل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مورد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استفاده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خود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را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بشویید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Lotus" w:hAnsi="BLotus" w:cs="B Nazanin"/>
          <w:color w:val="000000" w:themeColor="text1"/>
          <w:sz w:val="24"/>
          <w:szCs w:val="24"/>
          <w:rtl/>
        </w:rPr>
        <w:t>و</w:t>
      </w:r>
      <w:r w:rsidRPr="00354AA4">
        <w:rPr>
          <w:rFonts w:ascii="BLotus" w:hAnsi="BLotus" w:cs="B Nazanin" w:hint="cs"/>
          <w:color w:val="000000" w:themeColor="text1"/>
          <w:sz w:val="24"/>
          <w:szCs w:val="24"/>
          <w:rtl/>
        </w:rPr>
        <w:t xml:space="preserve"> در جای خود قرار دهید.</w:t>
      </w:r>
    </w:p>
    <w:p w14:paraId="12F30829" w14:textId="77777777" w:rsidR="00CF36A8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17-2-</w:t>
      </w:r>
      <w:r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هنگام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پایان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تجهیزات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نشده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محل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اصلی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خود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بازگر</w:t>
      </w:r>
      <w:r w:rsidRPr="00354AA4">
        <w:rPr>
          <w:rFonts w:ascii="Calibri,Bold" w:hAnsi="Calibri,Bold" w:cs="B Nazanin" w:hint="cs"/>
          <w:color w:val="000000" w:themeColor="text1"/>
          <w:sz w:val="24"/>
          <w:szCs w:val="24"/>
          <w:rtl/>
        </w:rPr>
        <w:t xml:space="preserve">دانید،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محل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خود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تمیز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نموده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شیمیایی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تجهیزات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بدون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محل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مخصوص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خود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قرار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دهی</w:t>
      </w:r>
      <w:r w:rsidRPr="00354AA4">
        <w:rPr>
          <w:rFonts w:ascii="Calibri,Bold" w:hAnsi="Calibri,Bold" w:cs="B Nazanin" w:hint="cs"/>
          <w:color w:val="000000" w:themeColor="text1"/>
          <w:sz w:val="24"/>
          <w:szCs w:val="24"/>
          <w:rtl/>
        </w:rPr>
        <w:t>د.</w:t>
      </w:r>
    </w:p>
    <w:p w14:paraId="108CD1AF" w14:textId="77777777" w:rsidR="00CF36A8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Calibri,Bold" w:hAnsi="Calibri,Bold" w:cs="B Nazanin"/>
          <w:color w:val="000000" w:themeColor="text1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18-2-</w:t>
      </w:r>
      <w:r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پس از استفاده و اتمام کار با دستگاه ها و تجهیزات، روکش و کاور، را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دوباره بر روی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آنها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قرار</w:t>
      </w:r>
      <w:r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دهید</w:t>
      </w:r>
      <w:r w:rsidRPr="00354AA4">
        <w:rPr>
          <w:rFonts w:ascii="Calibri,Bold" w:hAnsi="Calibri,Bold" w:cs="B Nazanin"/>
          <w:color w:val="000000" w:themeColor="text1"/>
          <w:sz w:val="24"/>
          <w:szCs w:val="24"/>
        </w:rPr>
        <w:t>.</w:t>
      </w:r>
    </w:p>
    <w:p w14:paraId="0554D050" w14:textId="77777777" w:rsidR="00CF36A8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19-2-</w:t>
      </w:r>
      <w:r>
        <w:rPr>
          <w:rFonts w:ascii="Calibri,Bold" w:hAnsi="Calibri,Bold" w:cs="B Nazanin" w:hint="cs"/>
          <w:color w:val="000000" w:themeColor="text1"/>
          <w:sz w:val="24"/>
          <w:szCs w:val="24"/>
          <w:rtl/>
        </w:rPr>
        <w:t xml:space="preserve"> 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چنانچه لازم باشد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دستگاهی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خارج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از ساعات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کار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آزمايشگاه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روشن و در حال کار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باشد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ضروری است برنامه کار و علت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روشن بودن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دستگاه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را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بیان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نماي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 و از قبل با </w:t>
      </w:r>
      <w:r>
        <w:rPr>
          <w:rFonts w:ascii="BLotus" w:hAnsi="BLotus" w:cs="B Nazanin" w:hint="cs"/>
          <w:color w:val="000000" w:themeColor="text1"/>
          <w:sz w:val="24"/>
          <w:szCs w:val="24"/>
          <w:rtl/>
        </w:rPr>
        <w:t>کارشناس</w:t>
      </w:r>
      <w:r w:rsidRPr="00354AA4">
        <w:rPr>
          <w:rFonts w:ascii="BLotus" w:hAnsi="BLotus" w:cs="B Nazanin"/>
          <w:color w:val="000000" w:themeColor="text1"/>
          <w:sz w:val="24"/>
          <w:szCs w:val="24"/>
        </w:rPr>
        <w:t xml:space="preserve"> 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آزمايشگاه هماهنگی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های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لازم را به عمل آور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د.</w:t>
      </w:r>
    </w:p>
    <w:p w14:paraId="21C84736" w14:textId="77777777" w:rsidR="00CF36A8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  <w:rtl/>
          <w:lang w:bidi="fa-IR"/>
        </w:rPr>
      </w:pPr>
    </w:p>
    <w:p w14:paraId="1B60944C" w14:textId="77777777" w:rsidR="00CF36A8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Lotus" w:hAnsi="BLotus" w:cs="B Nazanin"/>
          <w:color w:val="000000" w:themeColor="text1"/>
          <w:sz w:val="24"/>
          <w:szCs w:val="24"/>
          <w:rtl/>
          <w:lang w:bidi="fa-IR"/>
        </w:rPr>
      </w:pPr>
    </w:p>
    <w:p w14:paraId="6325EB7E" w14:textId="77777777" w:rsidR="00F07EFD" w:rsidRPr="00621322" w:rsidRDefault="00621322" w:rsidP="00621322">
      <w:pPr>
        <w:autoSpaceDE w:val="0"/>
        <w:autoSpaceDN w:val="0"/>
        <w:bidi/>
        <w:adjustRightInd w:val="0"/>
        <w:spacing w:after="0" w:line="360" w:lineRule="auto"/>
        <w:rPr>
          <w:rFonts w:ascii="B Nazanin,Bold" w:hAnsi="Symbol" w:cs="B Nazanin"/>
          <w:b/>
          <w:bCs/>
          <w:color w:val="000000" w:themeColor="text1"/>
          <w:sz w:val="24"/>
          <w:szCs w:val="24"/>
        </w:rPr>
      </w:pPr>
      <w:r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lastRenderedPageBreak/>
        <w:t>3-</w:t>
      </w:r>
      <w:r w:rsidR="00F07EFD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t>ایمنی</w:t>
      </w:r>
      <w:r w:rsidR="00F07EFD" w:rsidRPr="00621322">
        <w:rPr>
          <w:rFonts w:ascii="B Nazanin,Bold" w:hAnsi="Symbol" w:cs="B Nazanin"/>
          <w:b/>
          <w:bCs/>
          <w:color w:val="000000" w:themeColor="text1"/>
          <w:sz w:val="24"/>
          <w:szCs w:val="24"/>
        </w:rPr>
        <w:t xml:space="preserve"> </w:t>
      </w:r>
      <w:r w:rsidR="00F07EFD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t>و</w:t>
      </w:r>
      <w:r w:rsidR="00F07EFD" w:rsidRPr="00621322">
        <w:rPr>
          <w:rFonts w:ascii="B Nazanin,Bold" w:hAnsi="Symbol" w:cs="B Nazanin"/>
          <w:b/>
          <w:bCs/>
          <w:color w:val="000000" w:themeColor="text1"/>
          <w:sz w:val="24"/>
          <w:szCs w:val="24"/>
        </w:rPr>
        <w:t xml:space="preserve"> </w:t>
      </w:r>
      <w:r w:rsidR="00F07EFD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t>بهداشت</w:t>
      </w:r>
      <w:r w:rsidR="00F07EFD" w:rsidRPr="00621322">
        <w:rPr>
          <w:rFonts w:ascii="B Nazanin,Bold" w:hAnsi="Symbol" w:cs="B Nazanin"/>
          <w:b/>
          <w:bCs/>
          <w:color w:val="000000" w:themeColor="text1"/>
          <w:sz w:val="24"/>
          <w:szCs w:val="24"/>
        </w:rPr>
        <w:t xml:space="preserve"> </w:t>
      </w:r>
      <w:r w:rsidR="00F07EFD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t>کار</w:t>
      </w:r>
      <w:r w:rsidR="00F07EFD" w:rsidRPr="00621322">
        <w:rPr>
          <w:rFonts w:ascii="B Nazanin,Bold" w:hAnsi="Symbol" w:cs="B Nazanin"/>
          <w:b/>
          <w:bCs/>
          <w:color w:val="000000" w:themeColor="text1"/>
          <w:sz w:val="24"/>
          <w:szCs w:val="24"/>
        </w:rPr>
        <w:t xml:space="preserve"> </w:t>
      </w:r>
      <w:r w:rsidR="00F07EFD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t>در محیط</w:t>
      </w:r>
      <w:r w:rsidR="00F07EFD" w:rsidRPr="00621322">
        <w:rPr>
          <w:rFonts w:ascii="B Nazanin,Bold" w:hAnsi="Symbol" w:cs="B Nazanin"/>
          <w:b/>
          <w:bCs/>
          <w:color w:val="000000" w:themeColor="text1"/>
          <w:sz w:val="24"/>
          <w:szCs w:val="24"/>
        </w:rPr>
        <w:t xml:space="preserve"> </w:t>
      </w:r>
      <w:r w:rsidR="00F07EFD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t>آزمایشگاه</w:t>
      </w:r>
      <w:r w:rsidR="00F07EFD" w:rsidRPr="00621322">
        <w:rPr>
          <w:rFonts w:ascii="B Nazanin,Bold" w:hAnsi="Symbol" w:cs="B Nazanin"/>
          <w:b/>
          <w:bCs/>
          <w:color w:val="000000" w:themeColor="text1"/>
          <w:sz w:val="24"/>
          <w:szCs w:val="24"/>
        </w:rPr>
        <w:t xml:space="preserve"> </w:t>
      </w:r>
      <w:r w:rsidR="00F07EFD" w:rsidRPr="00621322">
        <w:rPr>
          <w:rFonts w:ascii="B Nazanin,Bold" w:hAnsi="Symbol" w:cs="B Nazanin" w:hint="cs"/>
          <w:b/>
          <w:bCs/>
          <w:color w:val="000000" w:themeColor="text1"/>
          <w:sz w:val="24"/>
          <w:szCs w:val="24"/>
          <w:rtl/>
        </w:rPr>
        <w:t>مرکزی</w:t>
      </w:r>
    </w:p>
    <w:p w14:paraId="40C83058" w14:textId="77777777" w:rsidR="00363636" w:rsidRPr="00857425" w:rsidRDefault="00363636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Symbol" w:hAnsi="Symbol" w:cs="B Nazanin"/>
          <w:color w:val="000000" w:themeColor="text1"/>
          <w:sz w:val="12"/>
          <w:szCs w:val="12"/>
          <w:rtl/>
          <w:lang w:bidi="fa-IR"/>
        </w:rPr>
      </w:pPr>
    </w:p>
    <w:p w14:paraId="5AF36534" w14:textId="77777777" w:rsidR="00173B09" w:rsidRPr="00354AA4" w:rsidRDefault="00621322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1-3</w:t>
      </w:r>
      <w:r w:rsidR="00CF36A8">
        <w:rPr>
          <w:rFonts w:ascii="Yagut" w:hAnsi="BLotus,Bold" w:cs="B Nazanin" w:hint="cs"/>
          <w:color w:val="000000" w:themeColor="text1"/>
          <w:sz w:val="24"/>
          <w:szCs w:val="24"/>
          <w:rtl/>
        </w:rPr>
        <w:t>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پذیرش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ظروف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حاوی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شیمیایی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صدمه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دیده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اند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یا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فاقد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برچسب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شناسایی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هستند،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خودداری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C24CCA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>نمایید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و همچنین</w:t>
      </w:r>
      <w:r w:rsidR="008A6CB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از قرار دادن لوله ها و ظروف حاوی مواد شیمیایی و نمونه های بدون برچسب درکمدها و قفسه ها، اکیداً خودداری نمایید.</w:t>
      </w:r>
    </w:p>
    <w:p w14:paraId="467E4F70" w14:textId="77777777" w:rsidR="008A6CBF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Symbol" w:hAnsi="Symbol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2-3-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 شیمایی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مورد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فقط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میزان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مصرف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بر </w:t>
      </w:r>
      <w:r w:rsidR="005F1D2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میزها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نگهداری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نمایید و از انباشت مواد شیمیایی مازاد در محیط آزمایشگاه جداً خودداری نمایید.</w:t>
      </w:r>
    </w:p>
    <w:p w14:paraId="76BA4377" w14:textId="77777777" w:rsidR="008A6CBF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Calibri,Bold" w:hAnsi="Calibri,Bold" w:cs="B Nazanin"/>
          <w:color w:val="000000" w:themeColor="text1"/>
          <w:sz w:val="24"/>
          <w:szCs w:val="24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3-3-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هنگام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 شیمیایی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دقت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کنید ظروف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حاوی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موادی که واکنش پذیری با یکدیگر دارند را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کنار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هم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قرار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ندهید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</w:t>
      </w:r>
      <w:r w:rsidR="008D03E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 صورت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کلی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4384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 قرار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گیری مواد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شیمیایی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واکنش پذیر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کنار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یکدیگر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4384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اجتناب کنید و همچنین به دور از حرارت، ضربه و اصطکاک نگهداری نمایید.</w:t>
      </w:r>
    </w:p>
    <w:p w14:paraId="62BB2CE1" w14:textId="77777777" w:rsidR="008A6CBF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Calibri,Bold" w:hAnsi="Calibri,Bold" w:cs="B Nazanin"/>
          <w:color w:val="000000" w:themeColor="text1"/>
          <w:sz w:val="24"/>
          <w:szCs w:val="24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4-3-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قبل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شیمیایی،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خطرات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آنها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شناسایی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نموده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روش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مقابله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آنها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فراگیرید</w:t>
      </w:r>
      <w:r w:rsidR="008A6CBF" w:rsidRPr="00354AA4">
        <w:rPr>
          <w:rFonts w:ascii="Calibri,Bold" w:hAnsi="Calibri,Bold" w:cs="B Nazanin"/>
          <w:color w:val="000000" w:themeColor="text1"/>
          <w:sz w:val="24"/>
          <w:szCs w:val="24"/>
        </w:rPr>
        <w:t>.</w:t>
      </w:r>
    </w:p>
    <w:p w14:paraId="41B5AF4C" w14:textId="77777777" w:rsidR="008A6CBF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>5-3-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صورت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کار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یک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آتشگیر،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منفجره،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محرک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یا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سوزش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آور،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D03E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دستکش و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عینک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ضروری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است.</w:t>
      </w:r>
    </w:p>
    <w:p w14:paraId="7212BE3D" w14:textId="77777777" w:rsidR="008A6CBF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Symbol" w:hAnsi="Symbol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6-3-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قبل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دستکش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ها،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سالم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بودن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آنها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اطمینان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حاصل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نمایید و بلافاصله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پس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درآوردن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دستکش ها،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دست های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خود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بشویید.</w:t>
      </w:r>
      <w:r w:rsidR="008A6CBF" w:rsidRPr="00354AA4">
        <w:rPr>
          <w:rFonts w:ascii="Symbol" w:hAnsi="Symbol" w:cs="B Nazanin" w:hint="cs"/>
          <w:color w:val="000000" w:themeColor="text1"/>
          <w:sz w:val="24"/>
          <w:szCs w:val="24"/>
          <w:rtl/>
        </w:rPr>
        <w:t xml:space="preserve"> </w:t>
      </w:r>
    </w:p>
    <w:p w14:paraId="54191CE0" w14:textId="77777777" w:rsidR="008A6CBF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  <w:rtl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7-3-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سمی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باید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محل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های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مناسب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مجهز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تهویه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موضعی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نگهداری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شوند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و همچنین برای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جلوگیری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تجمع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بخارات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خطرناک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محیط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باید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A660B3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D03E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هودهای شیمیایی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 نمایید.</w:t>
      </w:r>
    </w:p>
    <w:p w14:paraId="62759ACF" w14:textId="77777777" w:rsidR="00363636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8-3- </w:t>
      </w:r>
      <w:r w:rsidR="008A6CB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در صورت استفاده از هود شیم</w:t>
      </w:r>
      <w:r w:rsidR="008D03E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8A6CB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ایی، برای جلوگيری از ايجاد اختلال در مسیر جريان هوايی، از تجمع وسايل در زير هود به ويژه محل های ورودی </w:t>
      </w:r>
      <w:r w:rsidR="0036363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و خروجی هوا جداً خودداری نماييد.</w:t>
      </w:r>
    </w:p>
    <w:p w14:paraId="54C0E472" w14:textId="77777777" w:rsidR="008A6CBF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9-3-</w:t>
      </w:r>
      <w:r w:rsidR="0036363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D03E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همچنین</w:t>
      </w:r>
      <w:r w:rsidR="00363636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D03EF" w:rsidRPr="00354AA4">
        <w:rPr>
          <w:rFonts w:cs="B Nazanin" w:hint="cs"/>
          <w:color w:val="000000" w:themeColor="text1"/>
          <w:sz w:val="24"/>
          <w:szCs w:val="24"/>
          <w:rtl/>
          <w:lang w:bidi="fa-IR"/>
        </w:rPr>
        <w:t>انبار کردن و نگهداری وسايل غير ضروری در زير هودهای شیمیایی ممنوع می باشد.</w:t>
      </w:r>
    </w:p>
    <w:p w14:paraId="0708BCD0" w14:textId="77777777" w:rsidR="00173B09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</w:rPr>
      </w:pPr>
      <w:r>
        <w:rPr>
          <w:rFonts w:ascii="Yagut" w:hAnsi="BLotus,Bold" w:cs="B Nazanin" w:hint="cs"/>
          <w:color w:val="000000" w:themeColor="text1"/>
          <w:sz w:val="24"/>
          <w:szCs w:val="24"/>
          <w:rtl/>
          <w:lang w:bidi="fa-IR"/>
        </w:rPr>
        <w:t xml:space="preserve">10-3-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مایعات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یا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خطرناک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نباید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قفسه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هایی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بالاتر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سطح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چشم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هستند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نگهداری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شوند</w:t>
      </w:r>
      <w:r w:rsidR="00EB0D3E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</w:t>
      </w:r>
      <w:r w:rsidR="005F1D2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 همچنین م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آتش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زا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باید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منابع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برق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حرارت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دور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باش</w:t>
      </w:r>
      <w:r w:rsidR="00C24CCA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>.</w:t>
      </w:r>
    </w:p>
    <w:p w14:paraId="75403167" w14:textId="77777777" w:rsidR="00143849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11-3-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873BD7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>اسیدهای اکسید کننده باید از اس</w:t>
      </w:r>
      <w:r w:rsidR="005F1D23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 xml:space="preserve">ید های آلی جداگانه نگهداری شوند و </w:t>
      </w:r>
      <w:r w:rsidR="00EB0D3E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 xml:space="preserve">همچنین </w:t>
      </w:r>
      <w:r w:rsidR="00143849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>اسیدها باید جدا از قلیاها، س</w:t>
      </w:r>
      <w:r w:rsidR="00EB0D3E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 xml:space="preserve">یانیدها و سولفیدها نگهداری شوند و </w:t>
      </w:r>
      <w:r w:rsidR="005F1D23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>ق</w:t>
      </w:r>
      <w:r w:rsidR="00143849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 xml:space="preserve">لیاها </w:t>
      </w:r>
      <w:r w:rsidR="00EB0D3E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 xml:space="preserve">نیز </w:t>
      </w:r>
      <w:r w:rsidR="00143849" w:rsidRPr="00354AA4">
        <w:rPr>
          <w:rFonts w:ascii="B Nazanin,Bold" w:hAnsi="Symbol" w:cs="B Nazanin" w:hint="cs"/>
          <w:color w:val="000000" w:themeColor="text1"/>
          <w:sz w:val="24"/>
          <w:szCs w:val="24"/>
          <w:rtl/>
          <w:lang w:bidi="fa-IR"/>
        </w:rPr>
        <w:t xml:space="preserve">باید در جای خشک نگهداری شوند. </w:t>
      </w:r>
    </w:p>
    <w:p w14:paraId="3AB44550" w14:textId="77777777" w:rsidR="00173B09" w:rsidRPr="00354AA4" w:rsidRDefault="00CF36A8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Calibri,Bold" w:hAnsi="Calibri,Bold"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12-3-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صورت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ریختن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شیمیایی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در محیط آزمایشگاه، محل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تمیز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A660B3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نموده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دیگران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نسبت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خطرات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آگاه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226270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نمایید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و همچنین در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صورت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نشت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 و بخارات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سمی،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دستگاه ها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خاموش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نموده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 از محیط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</w:t>
      </w:r>
      <w:r w:rsidR="008A6CBF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8A6CB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فوراً خارج شوید.</w:t>
      </w:r>
    </w:p>
    <w:p w14:paraId="30D3E282" w14:textId="77777777" w:rsidR="00173B09" w:rsidRPr="00354AA4" w:rsidRDefault="003067AA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lastRenderedPageBreak/>
        <w:t>13-3-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هرگز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قابل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اشتعال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ظر</w:t>
      </w:r>
      <w:r w:rsidR="00C24CCA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ف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روباز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حرارت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داده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نشو</w:t>
      </w:r>
      <w:r w:rsidR="00C4593F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</w:t>
      </w:r>
      <w:r w:rsidR="00C24CCA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همچنین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قابل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اشتعال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را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اکسید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کننده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اسیدهای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قوی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دور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نگه</w:t>
      </w:r>
      <w:r w:rsidR="00363636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داری شوند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>.</w:t>
      </w:r>
    </w:p>
    <w:p w14:paraId="4BA563E7" w14:textId="77777777" w:rsidR="00584BC2" w:rsidRDefault="003067AA" w:rsidP="0062132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14-3-</w:t>
      </w:r>
      <w:r w:rsidR="00143849" w:rsidRPr="00354AA4">
        <w:rPr>
          <w:rFonts w:ascii="Yagut" w:hAnsi="BLotus,Bold" w:cs="B Nazanin" w:hint="cs"/>
          <w:color w:val="000000" w:themeColor="text1"/>
          <w:sz w:val="24"/>
          <w:szCs w:val="24"/>
          <w:rtl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به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هنگام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جابجایی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شیمیایی</w:t>
      </w:r>
      <w:r w:rsidR="00C24CCA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و همچنین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مواد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پرتوزا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در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محیط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از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لباس</w:t>
      </w:r>
      <w:r w:rsidR="00C24CCA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های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مخصوص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آزمایشگاه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سایر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وسایل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ایمنی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استفاده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  <w:rtl/>
        </w:rPr>
        <w:t>کنید</w:t>
      </w:r>
      <w:r w:rsidR="00173B09" w:rsidRPr="00354AA4">
        <w:rPr>
          <w:rFonts w:ascii="B Nazanin,Bold" w:hAnsi="Symbol" w:cs="B Nazanin"/>
          <w:color w:val="000000" w:themeColor="text1"/>
          <w:sz w:val="24"/>
          <w:szCs w:val="24"/>
        </w:rPr>
        <w:t xml:space="preserve"> </w:t>
      </w:r>
      <w:r w:rsidR="00173B09" w:rsidRPr="00354AA4">
        <w:rPr>
          <w:rFonts w:ascii="B Nazanin,Bold" w:hAnsi="Symbol" w:cs="B Nazanin" w:hint="cs"/>
          <w:color w:val="000000" w:themeColor="text1"/>
          <w:sz w:val="24"/>
          <w:szCs w:val="24"/>
        </w:rPr>
        <w:t></w:t>
      </w:r>
    </w:p>
    <w:tbl>
      <w:tblPr>
        <w:tblStyle w:val="TableGrid"/>
        <w:tblpPr w:leftFromText="180" w:rightFromText="180" w:vertAnchor="page" w:horzAnchor="page" w:tblpX="2705" w:tblpY="4375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562"/>
        <w:gridCol w:w="2410"/>
      </w:tblGrid>
      <w:tr w:rsidR="00BC34F8" w:rsidRPr="00D35950" w14:paraId="19167899" w14:textId="77777777" w:rsidTr="00BC34F8">
        <w:trPr>
          <w:trHeight w:val="352"/>
        </w:trPr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22F6641F" w14:textId="77777777" w:rsidR="00BC34F8" w:rsidRPr="008C76F5" w:rsidRDefault="00BC34F8" w:rsidP="00BC34F8">
            <w:pPr>
              <w:bidi/>
              <w:spacing w:before="100" w:beforeAutospacing="1" w:after="100" w:afterAutospacing="1" w:line="276" w:lineRule="auto"/>
              <w:ind w:left="360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تدوین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vAlign w:val="center"/>
          </w:tcPr>
          <w:p w14:paraId="616BAC83" w14:textId="77777777" w:rsidR="00BC34F8" w:rsidRPr="008C76F5" w:rsidRDefault="00BC34F8" w:rsidP="00BC34F8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تائیدکننده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AC600B7" w14:textId="77777777" w:rsidR="00BC34F8" w:rsidRPr="008C76F5" w:rsidRDefault="00BC34F8" w:rsidP="00BC34F8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تصویب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</w:tr>
      <w:tr w:rsidR="00BC34F8" w:rsidRPr="00D35950" w14:paraId="5281DA2F" w14:textId="77777777" w:rsidTr="00BC34F8">
        <w:trPr>
          <w:trHeight w:val="269"/>
        </w:trPr>
        <w:tc>
          <w:tcPr>
            <w:tcW w:w="2485" w:type="dxa"/>
            <w:vAlign w:val="center"/>
          </w:tcPr>
          <w:p w14:paraId="0E1D52D6" w14:textId="77777777" w:rsidR="00BC34F8" w:rsidRPr="00D35950" w:rsidRDefault="00BC34F8" w:rsidP="00BC34F8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کارشناس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آزمایشگاه</w:t>
            </w:r>
          </w:p>
          <w:p w14:paraId="15FF99A3" w14:textId="77777777" w:rsidR="00BC34F8" w:rsidRPr="00D35950" w:rsidRDefault="00BC34F8" w:rsidP="00BC34F8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مهندس محمد ایمانی</w:t>
            </w:r>
          </w:p>
        </w:tc>
        <w:tc>
          <w:tcPr>
            <w:tcW w:w="2562" w:type="dxa"/>
            <w:vAlign w:val="center"/>
          </w:tcPr>
          <w:p w14:paraId="09B5B70B" w14:textId="77777777" w:rsidR="00BC34F8" w:rsidRPr="00D35950" w:rsidRDefault="00BC34F8" w:rsidP="00BC34F8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مدیریت پژوهشی</w:t>
            </w:r>
          </w:p>
          <w:p w14:paraId="1B3BD6A6" w14:textId="31F6417E" w:rsidR="00BC34F8" w:rsidRPr="00D35950" w:rsidRDefault="00BC34F8" w:rsidP="00BC34F8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دکتر </w:t>
            </w:r>
            <w:r w:rsidR="00F84D0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مهدي احمدي</w:t>
            </w:r>
          </w:p>
          <w:p w14:paraId="61A653E0" w14:textId="77777777" w:rsidR="00BC34F8" w:rsidRPr="00D35950" w:rsidRDefault="00BC34F8" w:rsidP="00BC34F8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44ECB3B5" w14:textId="77777777" w:rsidR="00BC34F8" w:rsidRPr="00D35950" w:rsidRDefault="00BC34F8" w:rsidP="00BC34F8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معاونت پژوهشی</w:t>
            </w:r>
          </w:p>
          <w:p w14:paraId="47B6FFD8" w14:textId="639BC184" w:rsidR="00BC34F8" w:rsidRPr="00D35950" w:rsidRDefault="00BC34F8" w:rsidP="00BC34F8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</w:t>
            </w:r>
            <w:r w:rsidR="00F84D07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ر سعادت طرقي</w:t>
            </w:r>
          </w:p>
        </w:tc>
      </w:tr>
    </w:tbl>
    <w:p w14:paraId="5A9C194F" w14:textId="77777777" w:rsidR="00BC34F8" w:rsidRPr="003067AA" w:rsidRDefault="00BC34F8" w:rsidP="00BC34F8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 Nazanin,Bold" w:hAnsi="Symbol" w:cs="B Nazanin"/>
          <w:color w:val="000000" w:themeColor="text1"/>
          <w:sz w:val="24"/>
          <w:szCs w:val="24"/>
          <w:rtl/>
          <w:lang w:bidi="fa-IR"/>
        </w:rPr>
      </w:pPr>
    </w:p>
    <w:sectPr w:rsidR="00BC34F8" w:rsidRPr="003067AA" w:rsidSect="00BC34F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A1E2" w14:textId="77777777" w:rsidR="00E159F2" w:rsidRDefault="00E159F2" w:rsidP="00621322">
      <w:pPr>
        <w:spacing w:after="0" w:line="240" w:lineRule="auto"/>
      </w:pPr>
      <w:r>
        <w:separator/>
      </w:r>
    </w:p>
  </w:endnote>
  <w:endnote w:type="continuationSeparator" w:id="0">
    <w:p w14:paraId="6190A48D" w14:textId="77777777" w:rsidR="00E159F2" w:rsidRDefault="00E159F2" w:rsidP="0062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tu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otu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783876"/>
      <w:docPartObj>
        <w:docPartGallery w:val="Page Numbers (Bottom of Page)"/>
        <w:docPartUnique/>
      </w:docPartObj>
    </w:sdtPr>
    <w:sdtEndPr/>
    <w:sdtContent>
      <w:p w14:paraId="43819123" w14:textId="77777777" w:rsidR="00621322" w:rsidRDefault="00F84D07" w:rsidP="00BC34F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9F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CA9C301" w14:textId="77777777" w:rsidR="00621322" w:rsidRDefault="00621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84A9" w14:textId="77777777" w:rsidR="00E159F2" w:rsidRDefault="00E159F2" w:rsidP="00621322">
      <w:pPr>
        <w:spacing w:after="0" w:line="240" w:lineRule="auto"/>
      </w:pPr>
      <w:r>
        <w:separator/>
      </w:r>
    </w:p>
  </w:footnote>
  <w:footnote w:type="continuationSeparator" w:id="0">
    <w:p w14:paraId="6A8560A4" w14:textId="77777777" w:rsidR="00E159F2" w:rsidRDefault="00E159F2" w:rsidP="0062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3E3"/>
    <w:multiLevelType w:val="hybridMultilevel"/>
    <w:tmpl w:val="C5446CBA"/>
    <w:lvl w:ilvl="0" w:tplc="1F7C58B0">
      <w:numFmt w:val="bullet"/>
      <w:lvlText w:val="-"/>
      <w:lvlJc w:val="left"/>
      <w:pPr>
        <w:ind w:left="720" w:hanging="360"/>
      </w:pPr>
      <w:rPr>
        <w:rFonts w:ascii="B Nazanin,Bold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D3B89"/>
    <w:multiLevelType w:val="hybridMultilevel"/>
    <w:tmpl w:val="AC363862"/>
    <w:lvl w:ilvl="0" w:tplc="384C33D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64A2F"/>
    <w:multiLevelType w:val="hybridMultilevel"/>
    <w:tmpl w:val="19A2BB8C"/>
    <w:lvl w:ilvl="0" w:tplc="5C465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474C"/>
    <w:multiLevelType w:val="hybridMultilevel"/>
    <w:tmpl w:val="0EFC16D4"/>
    <w:lvl w:ilvl="0" w:tplc="C31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0A06"/>
    <w:multiLevelType w:val="hybridMultilevel"/>
    <w:tmpl w:val="8C90F6D6"/>
    <w:lvl w:ilvl="0" w:tplc="59A22DBA">
      <w:numFmt w:val="bullet"/>
      <w:lvlText w:val="-"/>
      <w:lvlJc w:val="left"/>
      <w:pPr>
        <w:ind w:left="720" w:hanging="360"/>
      </w:pPr>
      <w:rPr>
        <w:rFonts w:ascii="B Nazanin,Bold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79321">
    <w:abstractNumId w:val="3"/>
  </w:num>
  <w:num w:numId="2" w16cid:durableId="1904562992">
    <w:abstractNumId w:val="4"/>
  </w:num>
  <w:num w:numId="3" w16cid:durableId="284896672">
    <w:abstractNumId w:val="0"/>
  </w:num>
  <w:num w:numId="4" w16cid:durableId="1841694095">
    <w:abstractNumId w:val="2"/>
  </w:num>
  <w:num w:numId="5" w16cid:durableId="22036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D71"/>
    <w:rsid w:val="00025D6E"/>
    <w:rsid w:val="00087E8B"/>
    <w:rsid w:val="001129C8"/>
    <w:rsid w:val="00143849"/>
    <w:rsid w:val="00150677"/>
    <w:rsid w:val="00173B09"/>
    <w:rsid w:val="00226270"/>
    <w:rsid w:val="00254821"/>
    <w:rsid w:val="00265C89"/>
    <w:rsid w:val="002E00F7"/>
    <w:rsid w:val="002F3806"/>
    <w:rsid w:val="003067AA"/>
    <w:rsid w:val="00354AA4"/>
    <w:rsid w:val="00363636"/>
    <w:rsid w:val="003636B5"/>
    <w:rsid w:val="00477413"/>
    <w:rsid w:val="00563891"/>
    <w:rsid w:val="00584BC2"/>
    <w:rsid w:val="005F1D23"/>
    <w:rsid w:val="005F1E1D"/>
    <w:rsid w:val="00614AE7"/>
    <w:rsid w:val="00621322"/>
    <w:rsid w:val="006A1D1F"/>
    <w:rsid w:val="007C7CE1"/>
    <w:rsid w:val="00811380"/>
    <w:rsid w:val="0082537A"/>
    <w:rsid w:val="00857425"/>
    <w:rsid w:val="00873BD7"/>
    <w:rsid w:val="008A6CBF"/>
    <w:rsid w:val="008D03EF"/>
    <w:rsid w:val="009B3571"/>
    <w:rsid w:val="00A20026"/>
    <w:rsid w:val="00A20D71"/>
    <w:rsid w:val="00A660B3"/>
    <w:rsid w:val="00B2724F"/>
    <w:rsid w:val="00B46CED"/>
    <w:rsid w:val="00B62DD3"/>
    <w:rsid w:val="00B72D4B"/>
    <w:rsid w:val="00BA6912"/>
    <w:rsid w:val="00BC34F8"/>
    <w:rsid w:val="00C0232C"/>
    <w:rsid w:val="00C24CCA"/>
    <w:rsid w:val="00C43F0B"/>
    <w:rsid w:val="00C4593F"/>
    <w:rsid w:val="00C60B53"/>
    <w:rsid w:val="00CB44E7"/>
    <w:rsid w:val="00CF36A8"/>
    <w:rsid w:val="00D56D45"/>
    <w:rsid w:val="00DF0F02"/>
    <w:rsid w:val="00E01F1E"/>
    <w:rsid w:val="00E159F2"/>
    <w:rsid w:val="00E338E6"/>
    <w:rsid w:val="00E4701E"/>
    <w:rsid w:val="00EB0D3E"/>
    <w:rsid w:val="00EC1129"/>
    <w:rsid w:val="00EC731D"/>
    <w:rsid w:val="00EE2907"/>
    <w:rsid w:val="00F04559"/>
    <w:rsid w:val="00F07EFD"/>
    <w:rsid w:val="00F34F42"/>
    <w:rsid w:val="00F84D07"/>
    <w:rsid w:val="00FA1323"/>
    <w:rsid w:val="00FA7345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FF06"/>
  <w15:docId w15:val="{96BD0DFA-ADBC-481A-AA92-00129EF1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1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322"/>
  </w:style>
  <w:style w:type="paragraph" w:styleId="Footer">
    <w:name w:val="footer"/>
    <w:basedOn w:val="Normal"/>
    <w:link w:val="FooterChar"/>
    <w:uiPriority w:val="99"/>
    <w:unhideWhenUsed/>
    <w:rsid w:val="00621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22"/>
  </w:style>
  <w:style w:type="table" w:styleId="TableGrid">
    <w:name w:val="Table Grid"/>
    <w:basedOn w:val="TableNormal"/>
    <w:uiPriority w:val="59"/>
    <w:rsid w:val="00BC34F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28FE-9C27-4CBD-B836-18B81806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reza abbasi</cp:lastModifiedBy>
  <cp:revision>5</cp:revision>
  <cp:lastPrinted>2018-07-08T05:58:00Z</cp:lastPrinted>
  <dcterms:created xsi:type="dcterms:W3CDTF">2019-01-07T07:50:00Z</dcterms:created>
  <dcterms:modified xsi:type="dcterms:W3CDTF">2023-12-09T07:47:00Z</dcterms:modified>
</cp:coreProperties>
</file>