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281" w:rsidRPr="00D35950" w:rsidRDefault="0011596D" w:rsidP="004213F7">
      <w:pPr>
        <w:bidi/>
        <w:ind w:left="691"/>
        <w:jc w:val="both"/>
        <w:rPr>
          <w:rFonts w:ascii="IranNastaliq" w:hAnsi="IranNastaliq" w:cs="B Nazanin"/>
          <w:sz w:val="24"/>
          <w:szCs w:val="24"/>
          <w:rtl/>
        </w:rPr>
      </w:pPr>
      <w:r>
        <w:rPr>
          <w:rFonts w:ascii="Times New Roman" w:eastAsia="Times New Roman" w:hAnsi="Times New Roman" w:cs="Times New Roman"/>
          <w:noProof/>
          <w:color w:val="333333"/>
          <w:sz w:val="24"/>
          <w:szCs w:val="24"/>
          <w:rtl/>
        </w:rPr>
        <w:pict>
          <v:line id="_x0000_s1138" style="position:absolute;left:0;text-align:left;z-index:251826688;visibility:visible;mso-height-relative:margin" from="455.4pt,12pt" to="455.4pt,7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" strokecolor="#4579b8 [3044]"/>
        </w:pict>
      </w:r>
      <w:r w:rsidR="00874281">
        <w:rPr>
          <w:rFonts w:ascii="IranNastaliq" w:hAnsi="IranNastaliq" w:cs="B Nazanin" w:hint="cs"/>
          <w:sz w:val="24"/>
          <w:szCs w:val="24"/>
          <w:rtl/>
        </w:rPr>
        <w:t xml:space="preserve">          </w:t>
      </w:r>
      <w:r w:rsidR="0003557C">
        <w:rPr>
          <w:rFonts w:ascii="IranNastaliq" w:hAnsi="IranNastaliq" w:cs="B Nazanin" w:hint="cs"/>
          <w:sz w:val="24"/>
          <w:szCs w:val="24"/>
          <w:rtl/>
        </w:rPr>
        <w:t xml:space="preserve">                               </w:t>
      </w:r>
      <w:r w:rsidR="00874281" w:rsidRPr="00D35950">
        <w:rPr>
          <w:rFonts w:ascii="IranNastaliq" w:hAnsi="IranNastaliq" w:cs="B Nazanin"/>
          <w:sz w:val="24"/>
          <w:szCs w:val="24"/>
          <w:rtl/>
        </w:rPr>
        <w:t>بسمه تعالی</w:t>
      </w:r>
    </w:p>
    <w:p w:rsidR="008B614E" w:rsidRPr="00D35950" w:rsidRDefault="008B614E" w:rsidP="002070D2">
      <w:pPr>
        <w:bidi/>
        <w:ind w:left="691"/>
        <w:jc w:val="both"/>
        <w:rPr>
          <w:rFonts w:cs="B Nazanin"/>
          <w:sz w:val="24"/>
          <w:szCs w:val="24"/>
          <w:lang w:bidi="fa-IR"/>
        </w:rPr>
      </w:pPr>
      <w:r w:rsidRPr="00D35950">
        <w:rPr>
          <w:rFonts w:cs="B Nazanin" w:hint="cs"/>
          <w:sz w:val="24"/>
          <w:szCs w:val="24"/>
          <w:rtl/>
          <w:lang w:bidi="fa-IR"/>
        </w:rPr>
        <w:t xml:space="preserve">                                                               </w:t>
      </w:r>
      <w:r w:rsidR="00725F53">
        <w:rPr>
          <w:rFonts w:cs="B Nazanin" w:hint="cs"/>
          <w:sz w:val="24"/>
          <w:szCs w:val="24"/>
          <w:rtl/>
          <w:lang w:bidi="fa-IR"/>
        </w:rPr>
        <w:t xml:space="preserve">              </w:t>
      </w:r>
      <w:r w:rsidR="00D35950">
        <w:rPr>
          <w:rFonts w:cs="B Nazanin"/>
          <w:sz w:val="24"/>
          <w:szCs w:val="24"/>
          <w:lang w:bidi="fa-IR"/>
        </w:rPr>
        <w:t xml:space="preserve">                            </w:t>
      </w:r>
      <w:r w:rsidR="005F5BCB">
        <w:rPr>
          <w:rFonts w:cs="B Nazanin" w:hint="cs"/>
          <w:sz w:val="24"/>
          <w:szCs w:val="24"/>
          <w:rtl/>
          <w:lang w:bidi="fa-IR"/>
        </w:rPr>
        <w:t>تاریخ</w:t>
      </w:r>
      <w:r w:rsidR="005F5BCB" w:rsidRPr="001912D4">
        <w:rPr>
          <w:rFonts w:cs="B Nazanin" w:hint="cs"/>
          <w:sz w:val="24"/>
          <w:szCs w:val="24"/>
          <w:rtl/>
          <w:lang w:bidi="fa-IR"/>
        </w:rPr>
        <w:t xml:space="preserve">: </w:t>
      </w:r>
      <w:r w:rsidR="00184546">
        <w:rPr>
          <w:rFonts w:cs="B Nazanin" w:hint="cs"/>
          <w:sz w:val="24"/>
          <w:szCs w:val="24"/>
          <w:rtl/>
          <w:lang w:bidi="fa-IR"/>
        </w:rPr>
        <w:t xml:space="preserve">       </w:t>
      </w:r>
      <w:r w:rsidR="005F5BCB" w:rsidRPr="001912D4">
        <w:rPr>
          <w:rFonts w:cs="B Nazanin" w:hint="cs"/>
          <w:sz w:val="24"/>
          <w:szCs w:val="24"/>
          <w:rtl/>
          <w:lang w:bidi="fa-IR"/>
        </w:rPr>
        <w:t xml:space="preserve"> </w:t>
      </w:r>
      <w:r w:rsidR="002070D2">
        <w:rPr>
          <w:rFonts w:cs="B Nazanin" w:hint="cs"/>
          <w:sz w:val="24"/>
          <w:szCs w:val="24"/>
          <w:rtl/>
          <w:lang w:bidi="fa-IR"/>
        </w:rPr>
        <w:t>15</w:t>
      </w:r>
      <w:r w:rsidR="005F5BCB" w:rsidRPr="001912D4">
        <w:rPr>
          <w:rFonts w:cs="B Nazanin" w:hint="cs"/>
          <w:sz w:val="24"/>
          <w:szCs w:val="24"/>
          <w:rtl/>
          <w:lang w:bidi="fa-IR"/>
        </w:rPr>
        <w:t>/</w:t>
      </w:r>
      <w:r w:rsidR="002070D2">
        <w:rPr>
          <w:rFonts w:cs="B Nazanin" w:hint="cs"/>
          <w:sz w:val="24"/>
          <w:szCs w:val="24"/>
          <w:rtl/>
          <w:lang w:bidi="fa-IR"/>
        </w:rPr>
        <w:t>10</w:t>
      </w:r>
      <w:r w:rsidR="005F5BCB" w:rsidRPr="001912D4">
        <w:rPr>
          <w:rFonts w:cs="B Nazanin" w:hint="cs"/>
          <w:sz w:val="24"/>
          <w:szCs w:val="24"/>
          <w:rtl/>
          <w:lang w:bidi="fa-IR"/>
        </w:rPr>
        <w:t>/</w:t>
      </w:r>
      <w:r w:rsidR="00285BAF">
        <w:rPr>
          <w:rFonts w:cs="B Nazanin" w:hint="cs"/>
          <w:sz w:val="24"/>
          <w:szCs w:val="24"/>
          <w:rtl/>
          <w:lang w:bidi="fa-IR"/>
        </w:rPr>
        <w:t>98</w:t>
      </w:r>
      <w:r w:rsidRPr="00D35950">
        <w:rPr>
          <w:rFonts w:cs="B Nazanin" w:hint="cs"/>
          <w:sz w:val="24"/>
          <w:szCs w:val="24"/>
          <w:rtl/>
          <w:lang w:bidi="fa-IR"/>
        </w:rPr>
        <w:t xml:space="preserve"> </w:t>
      </w:r>
    </w:p>
    <w:p w:rsidR="00874281" w:rsidRDefault="00874281" w:rsidP="002070D2">
      <w:pPr>
        <w:bidi/>
        <w:ind w:left="691"/>
        <w:jc w:val="both"/>
        <w:rPr>
          <w:rFonts w:cs="B Nazanin"/>
          <w:sz w:val="24"/>
          <w:szCs w:val="24"/>
          <w:rtl/>
          <w:lang w:bidi="fa-IR"/>
        </w:rPr>
      </w:pPr>
      <w:r>
        <w:rPr>
          <w:rFonts w:cs="B Nazanin" w:hint="cs"/>
          <w:sz w:val="24"/>
          <w:szCs w:val="24"/>
          <w:rtl/>
        </w:rPr>
        <w:t xml:space="preserve">           </w:t>
      </w:r>
      <w:r w:rsidR="008B614E" w:rsidRPr="00D35950">
        <w:rPr>
          <w:rFonts w:cs="B Nazanin" w:hint="cs"/>
          <w:sz w:val="24"/>
          <w:szCs w:val="24"/>
          <w:rtl/>
        </w:rPr>
        <w:t xml:space="preserve">                                          </w:t>
      </w:r>
      <w:r w:rsidR="005F5BCB">
        <w:rPr>
          <w:rFonts w:cs="B Nazanin" w:hint="cs"/>
          <w:sz w:val="24"/>
          <w:szCs w:val="24"/>
          <w:rtl/>
        </w:rPr>
        <w:t xml:space="preserve">                      </w:t>
      </w:r>
      <w:r w:rsidR="00D35950">
        <w:rPr>
          <w:rFonts w:cs="B Nazanin"/>
          <w:sz w:val="24"/>
          <w:szCs w:val="24"/>
        </w:rPr>
        <w:t xml:space="preserve">                    </w:t>
      </w:r>
      <w:r w:rsidR="00725F53">
        <w:rPr>
          <w:rFonts w:cs="B Nazanin" w:hint="cs"/>
          <w:sz w:val="24"/>
          <w:szCs w:val="24"/>
          <w:rtl/>
        </w:rPr>
        <w:t xml:space="preserve">  </w:t>
      </w:r>
      <w:r w:rsidR="00205432">
        <w:rPr>
          <w:rFonts w:cs="B Nazanin" w:hint="cs"/>
          <w:sz w:val="24"/>
          <w:szCs w:val="24"/>
          <w:rtl/>
        </w:rPr>
        <w:t xml:space="preserve"> </w:t>
      </w:r>
      <w:r w:rsidR="008B614E" w:rsidRPr="00D35950">
        <w:rPr>
          <w:rFonts w:cs="B Nazanin" w:hint="cs"/>
          <w:sz w:val="24"/>
          <w:szCs w:val="24"/>
          <w:rtl/>
        </w:rPr>
        <w:t xml:space="preserve">     </w:t>
      </w:r>
      <w:r w:rsidR="005F5BCB">
        <w:rPr>
          <w:rFonts w:cs="B Nazanin" w:hint="cs"/>
          <w:sz w:val="24"/>
          <w:szCs w:val="24"/>
          <w:rtl/>
        </w:rPr>
        <w:t>شماره</w:t>
      </w:r>
      <w:r w:rsidR="008B614E" w:rsidRPr="00D35950">
        <w:rPr>
          <w:rFonts w:cs="B Nazanin" w:hint="cs"/>
          <w:sz w:val="24"/>
          <w:szCs w:val="24"/>
          <w:rtl/>
          <w:lang w:bidi="fa-IR"/>
        </w:rPr>
        <w:t xml:space="preserve">:  </w:t>
      </w:r>
      <w:r w:rsidR="002070D2">
        <w:rPr>
          <w:rFonts w:cs="B Nazanin" w:hint="cs"/>
          <w:sz w:val="24"/>
          <w:szCs w:val="24"/>
          <w:rtl/>
          <w:lang w:bidi="fa-IR"/>
        </w:rPr>
        <w:t>5</w:t>
      </w:r>
      <w:r w:rsidR="00910BBF" w:rsidRPr="00910BBF">
        <w:rPr>
          <w:rFonts w:cs="B Nazanin"/>
          <w:sz w:val="24"/>
          <w:szCs w:val="24"/>
          <w:rtl/>
          <w:lang w:bidi="fa-IR"/>
        </w:rPr>
        <w:t>- 5998/17</w:t>
      </w:r>
    </w:p>
    <w:p w:rsidR="00725F53" w:rsidRDefault="0003557C" w:rsidP="004213F7">
      <w:pPr>
        <w:bidi/>
        <w:ind w:left="691"/>
        <w:jc w:val="both"/>
        <w:rPr>
          <w:rFonts w:cs="B Nazanin"/>
          <w:sz w:val="24"/>
          <w:szCs w:val="24"/>
          <w:rtl/>
        </w:rPr>
      </w:pPr>
      <w:r>
        <w:rPr>
          <w:rFonts w:cs="B Nazanin" w:hint="cs"/>
          <w:noProof/>
          <w:sz w:val="24"/>
          <w:szCs w:val="24"/>
          <w:rtl/>
        </w:rPr>
        <w:drawing>
          <wp:anchor distT="0" distB="0" distL="114300" distR="114300" simplePos="0" relativeHeight="251643392" behindDoc="1" locked="0" layoutInCell="1" allowOverlap="1" wp14:anchorId="29368B96" wp14:editId="2C95C4A6">
            <wp:simplePos x="0" y="0"/>
            <wp:positionH relativeFrom="column">
              <wp:posOffset>5957570</wp:posOffset>
            </wp:positionH>
            <wp:positionV relativeFrom="paragraph">
              <wp:posOffset>-684530</wp:posOffset>
            </wp:positionV>
            <wp:extent cx="799465" cy="1091565"/>
            <wp:effectExtent l="19050" t="0" r="635" b="0"/>
            <wp:wrapThrough wrapText="bothSides">
              <wp:wrapPolygon edited="0">
                <wp:start x="-515" y="0"/>
                <wp:lineTo x="-515" y="21110"/>
                <wp:lineTo x="21617" y="21110"/>
                <wp:lineTo x="21617" y="0"/>
                <wp:lineTo x="-515"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m 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99465" cy="1091565"/>
                    </a:xfrm>
                    <a:prstGeom prst="rect">
                      <a:avLst/>
                    </a:prstGeom>
                  </pic:spPr>
                </pic:pic>
              </a:graphicData>
            </a:graphic>
          </wp:anchor>
        </w:drawing>
      </w:r>
      <w:r w:rsidR="00725F53">
        <w:rPr>
          <w:rFonts w:cs="B Nazanin" w:hint="cs"/>
          <w:sz w:val="24"/>
          <w:szCs w:val="24"/>
          <w:rtl/>
          <w:lang w:bidi="fa-IR"/>
        </w:rPr>
        <w:t xml:space="preserve">                                                                             </w:t>
      </w:r>
      <w:r w:rsidR="00184546">
        <w:rPr>
          <w:rFonts w:cs="B Nazanin" w:hint="cs"/>
          <w:sz w:val="24"/>
          <w:szCs w:val="24"/>
          <w:rtl/>
          <w:lang w:bidi="fa-IR"/>
        </w:rPr>
        <w:t xml:space="preserve">        </w:t>
      </w:r>
      <w:r w:rsidR="00725F53">
        <w:rPr>
          <w:rFonts w:cs="B Nazanin" w:hint="cs"/>
          <w:sz w:val="24"/>
          <w:szCs w:val="24"/>
          <w:rtl/>
          <w:lang w:bidi="fa-IR"/>
        </w:rPr>
        <w:t xml:space="preserve"> </w:t>
      </w:r>
    </w:p>
    <w:p w:rsidR="008B614E" w:rsidRPr="00874281" w:rsidRDefault="00EF75A1" w:rsidP="004213F7">
      <w:pPr>
        <w:bidi/>
        <w:ind w:left="691"/>
        <w:jc w:val="center"/>
        <w:rPr>
          <w:rFonts w:cs="B Nazanin"/>
          <w:sz w:val="24"/>
          <w:szCs w:val="24"/>
          <w:rtl/>
        </w:rPr>
      </w:pPr>
      <w:r>
        <w:rPr>
          <w:rFonts w:cs="B Nazanin" w:hint="cs"/>
          <w:b/>
          <w:bCs/>
          <w:sz w:val="24"/>
          <w:szCs w:val="24"/>
          <w:rtl/>
        </w:rPr>
        <w:t>آی</w:t>
      </w:r>
      <w:r w:rsidR="008B614E" w:rsidRPr="00D35950">
        <w:rPr>
          <w:rFonts w:cs="B Nazanin" w:hint="cs"/>
          <w:b/>
          <w:bCs/>
          <w:sz w:val="24"/>
          <w:szCs w:val="24"/>
          <w:rtl/>
        </w:rPr>
        <w:t>ین نامه</w:t>
      </w:r>
      <w:r w:rsidR="008B614E" w:rsidRPr="00D35950">
        <w:rPr>
          <w:rFonts w:ascii="Calibri" w:eastAsia="Times New Roman" w:hAnsi="Calibri" w:cs="B Nazanin"/>
          <w:b/>
          <w:bCs/>
          <w:sz w:val="24"/>
          <w:szCs w:val="24"/>
          <w:rtl/>
        </w:rPr>
        <w:t xml:space="preserve"> طرح پژوهه </w:t>
      </w:r>
      <w:r w:rsidR="008B614E" w:rsidRPr="00D35950">
        <w:rPr>
          <w:rFonts w:ascii="Calibri" w:eastAsia="Times New Roman" w:hAnsi="Calibri" w:cs="B Nazanin" w:hint="cs"/>
          <w:b/>
          <w:bCs/>
          <w:sz w:val="24"/>
          <w:szCs w:val="24"/>
          <w:rtl/>
        </w:rPr>
        <w:t xml:space="preserve"> (امتياز اعتباري پژوهش</w:t>
      </w:r>
      <w:r w:rsidR="008B614E" w:rsidRPr="00D35950">
        <w:rPr>
          <w:rFonts w:cs="B Nazanin" w:hint="cs"/>
          <w:b/>
          <w:bCs/>
          <w:sz w:val="24"/>
          <w:szCs w:val="24"/>
          <w:rtl/>
        </w:rPr>
        <w:t>)</w:t>
      </w:r>
    </w:p>
    <w:p w:rsidR="008B614E" w:rsidRPr="00D35950" w:rsidRDefault="008B614E" w:rsidP="004213F7">
      <w:pPr>
        <w:bidi/>
        <w:spacing w:before="100" w:beforeAutospacing="1" w:after="100" w:afterAutospacing="1"/>
        <w:ind w:left="691"/>
        <w:jc w:val="both"/>
        <w:rPr>
          <w:rFonts w:ascii="Tahoma" w:eastAsia="Times New Roman" w:hAnsi="Tahoma" w:cs="B Nazanin"/>
          <w:color w:val="333333"/>
          <w:sz w:val="24"/>
          <w:szCs w:val="24"/>
          <w:rtl/>
        </w:rPr>
      </w:pPr>
      <w:r w:rsidRPr="00D35950">
        <w:rPr>
          <w:rFonts w:ascii="Tahoma" w:eastAsia="Times New Roman" w:hAnsi="Tahoma" w:cs="B Nazanin" w:hint="cs"/>
          <w:b/>
          <w:bCs/>
          <w:color w:val="333333"/>
          <w:sz w:val="24"/>
          <w:szCs w:val="24"/>
          <w:rtl/>
        </w:rPr>
        <w:t>مقدمه :</w:t>
      </w:r>
    </w:p>
    <w:p w:rsidR="008B614E" w:rsidRPr="00D35950" w:rsidRDefault="008B614E" w:rsidP="004213F7">
      <w:pPr>
        <w:bidi/>
        <w:spacing w:before="100" w:beforeAutospacing="1" w:after="100" w:afterAutospacing="1"/>
        <w:ind w:left="691"/>
        <w:jc w:val="both"/>
        <w:rPr>
          <w:rFonts w:ascii="Tahoma" w:eastAsia="Times New Roman" w:hAnsi="Tahoma" w:cs="B Nazanin"/>
          <w:color w:val="333333"/>
          <w:sz w:val="24"/>
          <w:szCs w:val="24"/>
          <w:rtl/>
        </w:rPr>
      </w:pPr>
      <w:r w:rsidRPr="00D35950">
        <w:rPr>
          <w:rFonts w:ascii="Times New Roman" w:eastAsia="Times New Roman" w:hAnsi="Times New Roman" w:cs="Times New Roman" w:hint="cs"/>
          <w:color w:val="333333"/>
          <w:sz w:val="24"/>
          <w:szCs w:val="24"/>
          <w:rtl/>
        </w:rPr>
        <w:t>     </w:t>
      </w:r>
      <w:r w:rsidRPr="00D35950">
        <w:rPr>
          <w:rFonts w:ascii="Tahoma" w:eastAsia="Times New Roman" w:hAnsi="Tahoma" w:cs="B Nazanin" w:hint="cs"/>
          <w:color w:val="333333"/>
          <w:sz w:val="24"/>
          <w:szCs w:val="24"/>
          <w:rtl/>
        </w:rPr>
        <w:t xml:space="preserve"> ترديدي نيست كه رسيدن به مرزهاي خودكفائي مستلزم ارتقای دانش و فناوري در زمينه‌هاي تخصصي علوم‌انسانی، صنعت، كشاورزي و علوم‌پايه می</w:t>
      </w:r>
      <w:r w:rsidRPr="00D35950">
        <w:rPr>
          <w:rFonts w:ascii="Tahoma" w:eastAsia="Times New Roman" w:hAnsi="Tahoma" w:cs="B Nazanin" w:hint="cs"/>
          <w:color w:val="333333"/>
          <w:sz w:val="24"/>
          <w:szCs w:val="24"/>
          <w:rtl/>
        </w:rPr>
        <w:softHyphen/>
        <w:t>باشد. نيل به اين هدف نيز ميسر نمي‌شود، مگر آن</w:t>
      </w:r>
      <w:r w:rsidRPr="00D35950">
        <w:rPr>
          <w:rFonts w:ascii="Tahoma" w:eastAsia="Times New Roman" w:hAnsi="Tahoma" w:cs="B Nazanin" w:hint="cs"/>
          <w:color w:val="333333"/>
          <w:sz w:val="24"/>
          <w:szCs w:val="24"/>
          <w:rtl/>
        </w:rPr>
        <w:softHyphen/>
        <w:t xml:space="preserve">كه پژوهش و مهمتر از آن به كارگيري نتايج پژوهش در شئون مختلف، مدنظر مسؤولين و نيز متخصصان قرار گيرد. در شرايط كنوني با توجه به فاصله قابل توجه كشورمان در زمينه دانش و فناوري با كشورهاي صنعتي و پيشرفته، ايجاد انگيزه‌هاي لازم در محققان جهت فعاليت مؤثر آنان در اين عرصه مي‌بايست از اهم اهداف مسؤولين اجرائي و متوليان امر پژوهش در كشور باشد. </w:t>
      </w:r>
    </w:p>
    <w:p w:rsidR="008B614E" w:rsidRPr="00D35950" w:rsidRDefault="008B614E" w:rsidP="004213F7">
      <w:pPr>
        <w:bidi/>
        <w:spacing w:before="100" w:beforeAutospacing="1" w:after="100" w:afterAutospacing="1"/>
        <w:ind w:left="691"/>
        <w:jc w:val="both"/>
        <w:rPr>
          <w:rFonts w:ascii="Tahoma" w:eastAsia="Times New Roman" w:hAnsi="Tahoma" w:cs="B Nazanin"/>
          <w:color w:val="333333"/>
          <w:sz w:val="24"/>
          <w:szCs w:val="24"/>
          <w:rtl/>
        </w:rPr>
      </w:pPr>
      <w:r w:rsidRPr="00D35950">
        <w:rPr>
          <w:rFonts w:ascii="Tahoma" w:eastAsia="Times New Roman" w:hAnsi="Tahoma" w:cs="B Nazanin" w:hint="cs"/>
          <w:color w:val="333333"/>
          <w:sz w:val="24"/>
          <w:szCs w:val="24"/>
          <w:rtl/>
        </w:rPr>
        <w:t>در همين راستا به منظور افزايش تحرک و تقويت انگیزه</w:t>
      </w:r>
      <w:r w:rsidRPr="00D35950">
        <w:rPr>
          <w:rFonts w:ascii="Tahoma" w:eastAsia="Times New Roman" w:hAnsi="Tahoma" w:cs="B Nazanin" w:hint="cs"/>
          <w:color w:val="333333"/>
          <w:sz w:val="24"/>
          <w:szCs w:val="24"/>
          <w:rtl/>
        </w:rPr>
        <w:softHyphen/>
        <w:t xml:space="preserve">ها و از سويی تسريع و تسهيل امور اداری و بهره‌گيري بهينه از توان محققان و متخصصان، طرح پژوهه </w:t>
      </w:r>
      <w:r w:rsidRPr="00D35950">
        <w:rPr>
          <w:rFonts w:ascii="Calibri" w:eastAsia="Times New Roman" w:hAnsi="Calibri" w:cs="B Nazanin"/>
          <w:color w:val="333333"/>
          <w:sz w:val="24"/>
          <w:szCs w:val="24"/>
        </w:rPr>
        <w:t>(</w:t>
      </w:r>
      <w:r w:rsidRPr="00CC4A7F">
        <w:rPr>
          <w:rFonts w:asciiTheme="majorBidi" w:eastAsia="Times New Roman" w:hAnsiTheme="majorBidi" w:cstheme="majorBidi"/>
          <w:color w:val="333333"/>
        </w:rPr>
        <w:t>Grant</w:t>
      </w:r>
      <w:r w:rsidRPr="00D35950">
        <w:rPr>
          <w:rFonts w:ascii="Calibri" w:eastAsia="Times New Roman" w:hAnsi="Calibri" w:cs="B Nazanin"/>
          <w:color w:val="333333"/>
          <w:sz w:val="24"/>
          <w:szCs w:val="24"/>
        </w:rPr>
        <w:t>)</w:t>
      </w:r>
      <w:r w:rsidRPr="00D35950">
        <w:rPr>
          <w:rFonts w:ascii="Tahoma" w:eastAsia="Times New Roman" w:hAnsi="Tahoma" w:cs="B Nazanin" w:hint="cs"/>
          <w:color w:val="333333"/>
          <w:sz w:val="24"/>
          <w:szCs w:val="24"/>
          <w:rtl/>
        </w:rPr>
        <w:t xml:space="preserve"> يا «امتياز اعتباري پژوهش» تدوين گرديد. </w:t>
      </w:r>
    </w:p>
    <w:p w:rsidR="008B614E" w:rsidRPr="00D35950" w:rsidRDefault="0011596D" w:rsidP="004213F7">
      <w:pPr>
        <w:bidi/>
        <w:spacing w:before="100" w:beforeAutospacing="1" w:after="100" w:afterAutospacing="1"/>
        <w:ind w:left="691"/>
        <w:jc w:val="both"/>
        <w:rPr>
          <w:rFonts w:ascii="Tahoma" w:eastAsia="Times New Roman" w:hAnsi="Tahoma" w:cs="B Nazanin"/>
          <w:color w:val="333333"/>
          <w:sz w:val="24"/>
          <w:szCs w:val="24"/>
          <w:rtl/>
        </w:rPr>
      </w:pPr>
      <w:r>
        <w:rPr>
          <w:rFonts w:ascii="IranNastaliq" w:hAnsi="IranNastaliq" w:cs="B Nazanin"/>
          <w:noProof/>
          <w:sz w:val="24"/>
          <w:szCs w:val="24"/>
          <w:rtl/>
        </w:rPr>
        <w:pict>
          <v:shapetype id="_x0000_t202" coordsize="21600,21600" o:spt="202" path="m,l,21600r21600,l21600,xe">
            <v:stroke joinstyle="miter"/>
            <v:path gradientshapeok="t" o:connecttype="rect"/>
          </v:shapetype>
          <v:shape id="Text Box 21" o:spid="_x0000_s1048" type="#_x0000_t202" style="position:absolute;left:0;text-align:left;margin-left:469.4pt;margin-top:-.4pt;width:67.5pt;height:244.55pt;z-index:251701760;visibility:visible;mso-position-horizontal-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" fillcolor="white [3201]" stroked="f" strokeweight=".5pt">
            <v:path arrowok="t"/>
            <v:textbox style="mso-next-textbox:#Text Box 21">
              <w:txbxContent>
                <w:p w:rsidR="00F816FC" w:rsidRPr="004213F7" w:rsidRDefault="00F816FC" w:rsidP="00F0335B">
                  <w:pPr>
                    <w:tabs>
                      <w:tab w:val="center" w:pos="3943"/>
                    </w:tabs>
                    <w:spacing w:after="0" w:line="240" w:lineRule="auto"/>
                    <w:jc w:val="center"/>
                    <w:rPr>
                      <w:rFonts w:ascii="IranNastaliq" w:hAnsi="IranNastaliq" w:cs="IranNastaliq"/>
                      <w:b/>
                      <w:noProof/>
                    </w:rPr>
                  </w:pPr>
                  <w:r w:rsidRPr="004213F7">
                    <w:rPr>
                      <w:rFonts w:ascii="IranNastaliq" w:hAnsi="IranNastaliq" w:cs="IranNastaliq"/>
                      <w:b/>
                      <w:noProof/>
                      <w:rtl/>
                    </w:rPr>
                    <w:t>آدرس: خراسان شمالی، اسفراین، بلوار آزادگان، نبش میدان مادر.د</w:t>
                  </w:r>
                  <w:r w:rsidRPr="004213F7">
                    <w:rPr>
                      <w:rFonts w:ascii="IranNastaliq" w:hAnsi="IranNastaliq" w:cs="IranNastaliq" w:hint="cs"/>
                      <w:b/>
                      <w:noProof/>
                      <w:rtl/>
                    </w:rPr>
                    <w:t>ور</w:t>
                  </w:r>
                  <w:r w:rsidRPr="004213F7">
                    <w:rPr>
                      <w:rFonts w:ascii="IranNastaliq" w:hAnsi="IranNastaliq" w:cs="IranNastaliq"/>
                      <w:b/>
                      <w:noProof/>
                      <w:rtl/>
                    </w:rPr>
                    <w:t xml:space="preserve">گار: </w:t>
                  </w:r>
                  <w:r w:rsidRPr="004213F7">
                    <w:rPr>
                      <w:rFonts w:ascii="IranNastaliq" w:hAnsi="IranNastaliq" w:cs="IranNastaliq" w:hint="cs"/>
                      <w:b/>
                      <w:noProof/>
                      <w:rtl/>
                    </w:rPr>
                    <w:t>05837266539</w:t>
                  </w:r>
                  <w:r w:rsidRPr="004213F7">
                    <w:rPr>
                      <w:rFonts w:ascii="IranNastaliq" w:hAnsi="IranNastaliq" w:cs="IranNastaliq"/>
                      <w:b/>
                      <w:noProof/>
                      <w:rtl/>
                    </w:rPr>
                    <w:t xml:space="preserve"> تلفن:</w:t>
                  </w:r>
                  <w:r w:rsidRPr="004213F7">
                    <w:rPr>
                      <w:rFonts w:ascii="IranNastaliq" w:hAnsi="IranNastaliq" w:cs="IranNastaliq" w:hint="cs"/>
                      <w:b/>
                      <w:noProof/>
                      <w:rtl/>
                    </w:rPr>
                    <w:t>3-05837266531</w:t>
                  </w:r>
                  <w:r w:rsidRPr="004213F7">
                    <w:rPr>
                      <w:rFonts w:ascii="IranNastaliq" w:hAnsi="IranNastaliq" w:cs="IranNastaliq"/>
                      <w:b/>
                      <w:noProof/>
                      <w:rtl/>
                    </w:rPr>
                    <w:t xml:space="preserve">    صندوق پستی 9661998195</w:t>
                  </w:r>
                </w:p>
                <w:p w:rsidR="00F816FC" w:rsidRPr="001C0BA8" w:rsidRDefault="00F816FC" w:rsidP="00F0335B">
                  <w:pPr>
                    <w:spacing w:after="0" w:line="240" w:lineRule="auto"/>
                    <w:jc w:val="center"/>
                    <w:rPr>
                      <w:rFonts w:ascii="IranNastaliq" w:hAnsi="IranNastaliq" w:cs="IranNastaliq"/>
                      <w:sz w:val="20"/>
                      <w:szCs w:val="20"/>
                      <w:rtl/>
                    </w:rPr>
                  </w:pPr>
                </w:p>
              </w:txbxContent>
            </v:textbox>
            <w10:wrap anchorx="margin"/>
          </v:shape>
        </w:pict>
      </w:r>
      <w:r w:rsidR="008B614E" w:rsidRPr="00D35950">
        <w:rPr>
          <w:rFonts w:ascii="Tahoma" w:eastAsia="Times New Roman" w:hAnsi="Tahoma" w:cs="B Nazanin" w:hint="cs"/>
          <w:b/>
          <w:bCs/>
          <w:color w:val="333333"/>
          <w:sz w:val="24"/>
          <w:szCs w:val="24"/>
          <w:rtl/>
        </w:rPr>
        <w:t>ماده 1:</w:t>
      </w:r>
      <w:r w:rsidR="00D35950">
        <w:rPr>
          <w:rFonts w:ascii="Tahoma" w:eastAsia="Times New Roman" w:hAnsi="Tahoma" w:cs="B Nazanin"/>
          <w:color w:val="333333"/>
          <w:sz w:val="24"/>
          <w:szCs w:val="24"/>
        </w:rPr>
        <w:t xml:space="preserve"> </w:t>
      </w:r>
      <w:r w:rsidR="008B614E" w:rsidRPr="00D35950">
        <w:rPr>
          <w:rFonts w:ascii="Tahoma" w:eastAsia="Times New Roman" w:hAnsi="Tahoma" w:cs="B Nazanin" w:hint="cs"/>
          <w:b/>
          <w:bCs/>
          <w:color w:val="333333"/>
          <w:sz w:val="24"/>
          <w:szCs w:val="24"/>
          <w:rtl/>
        </w:rPr>
        <w:t xml:space="preserve">اهداف </w:t>
      </w:r>
    </w:p>
    <w:p w:rsidR="008B614E" w:rsidRPr="005F5BCB" w:rsidRDefault="008B614E" w:rsidP="002B7F6C">
      <w:pPr>
        <w:pStyle w:val="ListParagraph"/>
        <w:numPr>
          <w:ilvl w:val="0"/>
          <w:numId w:val="13"/>
        </w:numPr>
        <w:bidi/>
        <w:spacing w:before="100" w:beforeAutospacing="1" w:after="100" w:afterAutospacing="1"/>
        <w:ind w:left="1116" w:firstLine="0"/>
        <w:jc w:val="both"/>
        <w:rPr>
          <w:rFonts w:ascii="Tahoma" w:eastAsia="Times New Roman" w:hAnsi="Tahoma" w:cs="B Nazanin"/>
          <w:color w:val="333333"/>
          <w:sz w:val="24"/>
          <w:szCs w:val="24"/>
          <w:rtl/>
        </w:rPr>
      </w:pPr>
      <w:r w:rsidRPr="005F5BCB">
        <w:rPr>
          <w:rFonts w:ascii="Tahoma" w:eastAsia="Times New Roman" w:hAnsi="Tahoma" w:cs="B Nazanin" w:hint="cs"/>
          <w:color w:val="333333"/>
          <w:sz w:val="24"/>
          <w:szCs w:val="24"/>
          <w:rtl/>
        </w:rPr>
        <w:t xml:space="preserve">ايجاد تسهيلات بيشتر در زمينه تأمين اعتبار تحقيقاتي براي مجريان طرح‌ها و كاهش تشريفات اداري </w:t>
      </w:r>
    </w:p>
    <w:p w:rsidR="00D35950" w:rsidRPr="005F5BCB" w:rsidRDefault="008B614E" w:rsidP="002B7F6C">
      <w:pPr>
        <w:pStyle w:val="ListParagraph"/>
        <w:numPr>
          <w:ilvl w:val="0"/>
          <w:numId w:val="13"/>
        </w:numPr>
        <w:bidi/>
        <w:spacing w:before="100" w:beforeAutospacing="1" w:after="100" w:afterAutospacing="1"/>
        <w:ind w:left="1116" w:firstLine="0"/>
        <w:jc w:val="both"/>
        <w:rPr>
          <w:rFonts w:ascii="Tahoma" w:hAnsi="Tahoma" w:cs="B Nazanin"/>
          <w:color w:val="333333"/>
          <w:sz w:val="24"/>
          <w:szCs w:val="24"/>
          <w:rtl/>
        </w:rPr>
      </w:pPr>
      <w:r w:rsidRPr="005F5BCB">
        <w:rPr>
          <w:rFonts w:ascii="Tahoma" w:eastAsia="Times New Roman" w:hAnsi="Tahoma" w:cs="B Nazanin" w:hint="cs"/>
          <w:color w:val="333333"/>
          <w:sz w:val="24"/>
          <w:szCs w:val="24"/>
          <w:rtl/>
        </w:rPr>
        <w:t xml:space="preserve">افزايش ميزان بهره‌وري و استفاده بهينه از منابع مالي موجود و همچنين توان متخصصان </w:t>
      </w:r>
    </w:p>
    <w:p w:rsidR="008B614E" w:rsidRPr="005F5BCB" w:rsidRDefault="008B614E" w:rsidP="002B7F6C">
      <w:pPr>
        <w:pStyle w:val="ListParagraph"/>
        <w:numPr>
          <w:ilvl w:val="0"/>
          <w:numId w:val="13"/>
        </w:numPr>
        <w:bidi/>
        <w:spacing w:before="100" w:beforeAutospacing="1" w:after="100" w:afterAutospacing="1"/>
        <w:ind w:left="1116" w:firstLine="0"/>
        <w:jc w:val="both"/>
        <w:rPr>
          <w:rFonts w:ascii="Tahoma" w:eastAsia="Times New Roman" w:hAnsi="Tahoma" w:cs="B Nazanin"/>
          <w:color w:val="333333"/>
          <w:sz w:val="24"/>
          <w:szCs w:val="24"/>
          <w:rtl/>
        </w:rPr>
      </w:pPr>
      <w:r w:rsidRPr="005F5BCB">
        <w:rPr>
          <w:rFonts w:ascii="Tahoma" w:eastAsia="Times New Roman" w:hAnsi="Tahoma" w:cs="B Nazanin" w:hint="cs"/>
          <w:color w:val="333333"/>
          <w:sz w:val="24"/>
          <w:szCs w:val="24"/>
          <w:rtl/>
        </w:rPr>
        <w:t xml:space="preserve">ايجاد و تقويت انگيزه‌هاي لازم در اعضاي هيأت علمي جهت افزايش توليدات علمي در سطح ملی و بين‌المللي </w:t>
      </w:r>
    </w:p>
    <w:p w:rsidR="008B614E" w:rsidRPr="005F5BCB" w:rsidRDefault="008B614E" w:rsidP="002B7F6C">
      <w:pPr>
        <w:pStyle w:val="ListParagraph"/>
        <w:numPr>
          <w:ilvl w:val="0"/>
          <w:numId w:val="13"/>
        </w:numPr>
        <w:bidi/>
        <w:spacing w:before="100" w:beforeAutospacing="1" w:after="100" w:afterAutospacing="1"/>
        <w:ind w:left="1116" w:firstLine="0"/>
        <w:jc w:val="both"/>
        <w:rPr>
          <w:rFonts w:ascii="Tahoma" w:eastAsia="Times New Roman" w:hAnsi="Tahoma" w:cs="B Nazanin"/>
          <w:color w:val="333333"/>
          <w:sz w:val="24"/>
          <w:szCs w:val="24"/>
          <w:rtl/>
        </w:rPr>
      </w:pPr>
      <w:r w:rsidRPr="005F5BCB">
        <w:rPr>
          <w:rFonts w:ascii="Tahoma" w:eastAsia="Times New Roman" w:hAnsi="Tahoma" w:cs="B Nazanin" w:hint="cs"/>
          <w:color w:val="333333"/>
          <w:sz w:val="24"/>
          <w:szCs w:val="24"/>
          <w:rtl/>
        </w:rPr>
        <w:t>ايجاد بستر مناسب و ترغيب اعضاي هيأت علمي به همكاري با مراكز و سازمان‌هاي پژوهشي خارج از دانشگاه و مشاركت در اجراي طرح‌هاي پژوهشي و فناوري برون دانشگاهي و به تبع آن جذب اعتبار از دستگاه‌هاي اجرائي متقاضي پژوهش (با اختصاص امتياز ويژه به این گونه پژوهش</w:t>
      </w:r>
      <w:r w:rsidRPr="005F5BCB">
        <w:rPr>
          <w:rFonts w:ascii="Tahoma" w:eastAsia="Times New Roman" w:hAnsi="Tahoma" w:cs="B Nazanin" w:hint="cs"/>
          <w:color w:val="333333"/>
          <w:sz w:val="24"/>
          <w:szCs w:val="24"/>
          <w:rtl/>
        </w:rPr>
        <w:softHyphen/>
        <w:t xml:space="preserve">ها) </w:t>
      </w:r>
    </w:p>
    <w:p w:rsidR="008B614E" w:rsidRPr="005F5BCB" w:rsidRDefault="008B614E" w:rsidP="002B7F6C">
      <w:pPr>
        <w:pStyle w:val="ListParagraph"/>
        <w:numPr>
          <w:ilvl w:val="0"/>
          <w:numId w:val="13"/>
        </w:numPr>
        <w:bidi/>
        <w:spacing w:before="100" w:beforeAutospacing="1" w:after="100" w:afterAutospacing="1"/>
        <w:ind w:left="1116" w:firstLine="0"/>
        <w:jc w:val="both"/>
        <w:rPr>
          <w:rFonts w:ascii="Tahoma" w:eastAsia="Times New Roman" w:hAnsi="Tahoma" w:cs="B Nazanin"/>
          <w:color w:val="333333"/>
          <w:sz w:val="24"/>
          <w:szCs w:val="24"/>
          <w:rtl/>
        </w:rPr>
      </w:pPr>
      <w:r w:rsidRPr="005F5BCB">
        <w:rPr>
          <w:rFonts w:ascii="Tahoma" w:eastAsia="Times New Roman" w:hAnsi="Tahoma" w:cs="B Nazanin" w:hint="cs"/>
          <w:color w:val="333333"/>
          <w:sz w:val="24"/>
          <w:szCs w:val="24"/>
          <w:rtl/>
        </w:rPr>
        <w:t>جلب اعتماد محققان در زمينه تأمين به موقع اعتبار مورد نياز آن</w:t>
      </w:r>
      <w:r w:rsidR="00725F53">
        <w:rPr>
          <w:rFonts w:ascii="Tahoma" w:eastAsia="Times New Roman" w:hAnsi="Tahoma" w:cs="B Nazanin" w:hint="cs"/>
          <w:color w:val="333333"/>
          <w:sz w:val="24"/>
          <w:szCs w:val="24"/>
          <w:rtl/>
        </w:rPr>
        <w:t>ان</w:t>
      </w:r>
      <w:r w:rsidRPr="005F5BCB">
        <w:rPr>
          <w:rFonts w:ascii="Tahoma" w:eastAsia="Times New Roman" w:hAnsi="Tahoma" w:cs="B Nazanin" w:hint="cs"/>
          <w:color w:val="333333"/>
          <w:sz w:val="24"/>
          <w:szCs w:val="24"/>
          <w:rtl/>
        </w:rPr>
        <w:t xml:space="preserve">. </w:t>
      </w:r>
    </w:p>
    <w:p w:rsidR="008B614E" w:rsidRDefault="008B614E" w:rsidP="002B7F6C">
      <w:pPr>
        <w:pStyle w:val="ListParagraph"/>
        <w:numPr>
          <w:ilvl w:val="0"/>
          <w:numId w:val="13"/>
        </w:numPr>
        <w:bidi/>
        <w:spacing w:before="100" w:beforeAutospacing="1" w:after="100" w:afterAutospacing="1"/>
        <w:ind w:left="1116" w:firstLine="0"/>
        <w:jc w:val="both"/>
        <w:rPr>
          <w:rFonts w:ascii="Tahoma" w:eastAsia="Times New Roman" w:hAnsi="Tahoma" w:cs="B Nazanin"/>
          <w:color w:val="333333"/>
          <w:sz w:val="24"/>
          <w:szCs w:val="24"/>
        </w:rPr>
      </w:pPr>
      <w:r w:rsidRPr="005F5BCB">
        <w:rPr>
          <w:rFonts w:ascii="Tahoma" w:eastAsia="Times New Roman" w:hAnsi="Tahoma" w:cs="B Nazanin" w:hint="cs"/>
          <w:color w:val="333333"/>
          <w:sz w:val="24"/>
          <w:szCs w:val="24"/>
          <w:rtl/>
        </w:rPr>
        <w:t>جلوگيري از اتلاف وقت و انرژي محققان</w:t>
      </w:r>
    </w:p>
    <w:p w:rsidR="008B614E" w:rsidRPr="002B7F6C" w:rsidRDefault="008B614E" w:rsidP="002B7F6C">
      <w:pPr>
        <w:pStyle w:val="ListParagraph"/>
        <w:numPr>
          <w:ilvl w:val="0"/>
          <w:numId w:val="13"/>
        </w:numPr>
        <w:bidi/>
        <w:spacing w:before="100" w:beforeAutospacing="1" w:after="100" w:afterAutospacing="1"/>
        <w:ind w:left="1116" w:firstLine="0"/>
        <w:jc w:val="both"/>
        <w:rPr>
          <w:rFonts w:ascii="Tahoma" w:hAnsi="Tahoma" w:cs="B Nazanin"/>
          <w:color w:val="333333"/>
          <w:sz w:val="24"/>
          <w:szCs w:val="24"/>
        </w:rPr>
      </w:pPr>
      <w:r w:rsidRPr="005F5BCB">
        <w:rPr>
          <w:rFonts w:ascii="Tahoma" w:eastAsia="Times New Roman" w:hAnsi="Tahoma" w:cs="B Nazanin" w:hint="cs"/>
          <w:color w:val="333333"/>
          <w:sz w:val="24"/>
          <w:szCs w:val="24"/>
          <w:rtl/>
        </w:rPr>
        <w:t>فراهم آوردن زمينه لازم جهت برنامه‌ريزي مدون و دقيق‌تر محققان درخصوص فعاليت‌هاي پژوهشي خود، با عنايت به تخصيص ميزان معيني اعتبار در يك دورة زماني خاص.</w:t>
      </w:r>
    </w:p>
    <w:p w:rsidR="002B7F6C" w:rsidRPr="002B7F6C" w:rsidRDefault="002B7F6C" w:rsidP="002B7F6C">
      <w:pPr>
        <w:bidi/>
        <w:spacing w:before="100" w:beforeAutospacing="1" w:after="100" w:afterAutospacing="1"/>
        <w:jc w:val="both"/>
        <w:rPr>
          <w:rFonts w:ascii="Tahoma" w:hAnsi="Tahoma" w:cs="B Nazanin"/>
          <w:color w:val="333333"/>
          <w:sz w:val="24"/>
          <w:szCs w:val="24"/>
        </w:rPr>
      </w:pPr>
    </w:p>
    <w:p w:rsidR="00974EEA" w:rsidRDefault="0011596D" w:rsidP="004213F7">
      <w:pPr>
        <w:bidi/>
        <w:spacing w:before="100" w:beforeAutospacing="1" w:after="100" w:afterAutospacing="1"/>
        <w:ind w:left="691"/>
        <w:jc w:val="both"/>
        <w:rPr>
          <w:rFonts w:ascii="Tahoma" w:eastAsia="Times New Roman" w:hAnsi="Tahoma" w:cs="B Nazanin"/>
          <w:color w:val="333333"/>
          <w:sz w:val="24"/>
          <w:szCs w:val="24"/>
        </w:rPr>
      </w:pPr>
      <w:r>
        <w:rPr>
          <w:rFonts w:ascii="Tahoma" w:hAnsi="Tahoma" w:cs="B Nazanin"/>
          <w:noProof/>
          <w:color w:val="333333"/>
          <w:sz w:val="24"/>
          <w:szCs w:val="24"/>
        </w:rPr>
        <w:lastRenderedPageBreak/>
        <w:pict>
          <v:line id="_x0000_s1137" style="position:absolute;left:0;text-align:left;z-index:251825664;visibility:visible;mso-height-relative:margin" from="465pt,11.25pt" to="465pt,7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" strokecolor="#4579b8 [3044]"/>
        </w:pict>
      </w:r>
      <w:r w:rsidR="00F0335B">
        <w:rPr>
          <w:rFonts w:ascii="Tahoma" w:hAnsi="Tahoma" w:cs="B Nazanin"/>
          <w:noProof/>
          <w:rtl/>
        </w:rPr>
        <w:drawing>
          <wp:anchor distT="0" distB="0" distL="114300" distR="114300" simplePos="0" relativeHeight="251676160" behindDoc="1" locked="0" layoutInCell="1" allowOverlap="1" wp14:anchorId="2AFB2321" wp14:editId="7F7F697F">
            <wp:simplePos x="0" y="0"/>
            <wp:positionH relativeFrom="column">
              <wp:posOffset>5955665</wp:posOffset>
            </wp:positionH>
            <wp:positionV relativeFrom="paragraph">
              <wp:posOffset>93345</wp:posOffset>
            </wp:positionV>
            <wp:extent cx="793750" cy="1074420"/>
            <wp:effectExtent l="19050" t="0" r="6350" b="0"/>
            <wp:wrapThrough wrapText="bothSides">
              <wp:wrapPolygon edited="0">
                <wp:start x="-518" y="0"/>
                <wp:lineTo x="-518" y="21064"/>
                <wp:lineTo x="21773" y="21064"/>
                <wp:lineTo x="21773" y="0"/>
                <wp:lineTo x="-518" y="0"/>
              </wp:wrapPolygon>
            </wp:wrapThrough>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m 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93750" cy="1074420"/>
                    </a:xfrm>
                    <a:prstGeom prst="rect">
                      <a:avLst/>
                    </a:prstGeom>
                  </pic:spPr>
                </pic:pic>
              </a:graphicData>
            </a:graphic>
          </wp:anchor>
        </w:drawing>
      </w:r>
      <w:r w:rsidR="008B614E" w:rsidRPr="00D35950">
        <w:rPr>
          <w:rFonts w:ascii="Tahoma" w:eastAsia="Times New Roman" w:hAnsi="Tahoma" w:cs="B Nazanin" w:hint="cs"/>
          <w:b/>
          <w:bCs/>
          <w:color w:val="333333"/>
          <w:sz w:val="24"/>
          <w:szCs w:val="24"/>
          <w:rtl/>
        </w:rPr>
        <w:t>ماده 2:</w:t>
      </w:r>
      <w:r w:rsidR="00974EEA">
        <w:rPr>
          <w:rFonts w:ascii="Tahoma" w:eastAsia="Times New Roman" w:hAnsi="Tahoma" w:cs="B Nazanin" w:hint="cs"/>
          <w:b/>
          <w:bCs/>
          <w:color w:val="333333"/>
          <w:sz w:val="24"/>
          <w:szCs w:val="24"/>
          <w:rtl/>
        </w:rPr>
        <w:t xml:space="preserve"> </w:t>
      </w:r>
      <w:r w:rsidR="008B614E" w:rsidRPr="00974EEA">
        <w:rPr>
          <w:rFonts w:ascii="Tahoma" w:eastAsia="Times New Roman" w:hAnsi="Tahoma" w:cs="B Nazanin" w:hint="cs"/>
          <w:b/>
          <w:bCs/>
          <w:color w:val="333333"/>
          <w:sz w:val="24"/>
          <w:szCs w:val="24"/>
          <w:rtl/>
        </w:rPr>
        <w:t>تخصیص امتیاز</w:t>
      </w:r>
      <w:r w:rsidR="008B614E" w:rsidRPr="005F5BCB">
        <w:rPr>
          <w:rFonts w:ascii="Tahoma" w:eastAsia="Times New Roman" w:hAnsi="Tahoma" w:cs="B Nazanin" w:hint="cs"/>
          <w:color w:val="333333"/>
          <w:sz w:val="24"/>
          <w:szCs w:val="24"/>
          <w:rtl/>
        </w:rPr>
        <w:t xml:space="preserve"> </w:t>
      </w:r>
    </w:p>
    <w:p w:rsidR="007B6530" w:rsidRDefault="00D35950" w:rsidP="004213F7">
      <w:pPr>
        <w:bidi/>
        <w:spacing w:before="100" w:beforeAutospacing="1" w:after="100" w:afterAutospacing="1"/>
        <w:ind w:left="691"/>
        <w:jc w:val="both"/>
        <w:rPr>
          <w:rFonts w:ascii="Tahoma" w:eastAsia="Times New Roman" w:hAnsi="Tahoma" w:cs="B Nazanin"/>
          <w:color w:val="333333"/>
          <w:sz w:val="24"/>
          <w:szCs w:val="24"/>
        </w:rPr>
      </w:pPr>
      <w:r>
        <w:rPr>
          <w:rFonts w:ascii="Tahoma" w:eastAsia="Times New Roman" w:hAnsi="Tahoma" w:cs="B Nazanin"/>
          <w:color w:val="333333"/>
          <w:sz w:val="24"/>
          <w:szCs w:val="24"/>
        </w:rPr>
        <w:t xml:space="preserve"> </w:t>
      </w:r>
      <w:r w:rsidR="008B614E" w:rsidRPr="005F5BCB">
        <w:rPr>
          <w:rFonts w:ascii="Tahoma" w:eastAsia="Times New Roman" w:hAnsi="Tahoma" w:cs="B Nazanin" w:hint="cs"/>
          <w:color w:val="333333"/>
          <w:sz w:val="24"/>
          <w:szCs w:val="24"/>
          <w:rtl/>
        </w:rPr>
        <w:t>نحوه</w:t>
      </w:r>
      <w:r w:rsidR="008B614E" w:rsidRPr="005F5BCB">
        <w:rPr>
          <w:rFonts w:ascii="Tahoma" w:eastAsia="Times New Roman" w:hAnsi="Tahoma" w:cs="B Nazanin" w:hint="cs"/>
          <w:color w:val="333333"/>
          <w:sz w:val="24"/>
          <w:szCs w:val="24"/>
          <w:rtl/>
        </w:rPr>
        <w:softHyphen/>
        <w:t>ی تخصيص امتياز به فعاليت‌هاي پژوهشي و</w:t>
      </w:r>
      <w:r w:rsidRPr="005F5BCB">
        <w:rPr>
          <w:rFonts w:ascii="Tahoma" w:eastAsia="Times New Roman" w:hAnsi="Tahoma" w:cs="B Nazanin" w:hint="cs"/>
          <w:color w:val="333333"/>
          <w:sz w:val="24"/>
          <w:szCs w:val="24"/>
          <w:rtl/>
        </w:rPr>
        <w:t xml:space="preserve"> فناوري براساس </w:t>
      </w:r>
      <w:r w:rsidR="0052209E">
        <w:rPr>
          <w:rFonts w:ascii="Tahoma" w:eastAsia="Times New Roman" w:hAnsi="Tahoma" w:cs="B Nazanin" w:hint="cs"/>
          <w:color w:val="333333"/>
          <w:sz w:val="24"/>
          <w:szCs w:val="24"/>
          <w:rtl/>
        </w:rPr>
        <w:t xml:space="preserve">ماده 3 </w:t>
      </w:r>
      <w:r w:rsidR="00C10805">
        <w:rPr>
          <w:rFonts w:ascii="Tahoma" w:eastAsia="Times New Roman" w:hAnsi="Tahoma" w:cs="B Nazanin" w:hint="cs"/>
          <w:color w:val="333333"/>
          <w:sz w:val="24"/>
          <w:szCs w:val="24"/>
          <w:rtl/>
        </w:rPr>
        <w:t xml:space="preserve">فرم گزارش فعالیت های آموزشی پژوهشی و اجرائی اعضای هیات علمی مجتمع آموزش عالی اسفراین جهت دریافت </w:t>
      </w:r>
      <w:r w:rsidR="00C10805" w:rsidRPr="007F25B6">
        <w:rPr>
          <w:rFonts w:ascii="Tahoma" w:eastAsia="Times New Roman" w:hAnsi="Tahoma" w:cs="B Nazanin" w:hint="cs"/>
          <w:color w:val="333333"/>
          <w:sz w:val="24"/>
          <w:szCs w:val="24"/>
          <w:u w:val="single"/>
          <w:rtl/>
        </w:rPr>
        <w:t>ترفیع</w:t>
      </w:r>
      <w:r w:rsidR="00C10805">
        <w:rPr>
          <w:rFonts w:ascii="Tahoma" w:eastAsia="Times New Roman" w:hAnsi="Tahoma" w:cs="B Nazanin" w:hint="cs"/>
          <w:color w:val="333333"/>
          <w:sz w:val="24"/>
          <w:szCs w:val="24"/>
          <w:rtl/>
        </w:rPr>
        <w:t xml:space="preserve"> سالیانه به </w:t>
      </w:r>
      <w:r w:rsidR="00C10805" w:rsidRPr="007F25B6">
        <w:rPr>
          <w:rFonts w:ascii="Tahoma" w:eastAsia="Times New Roman" w:hAnsi="Tahoma" w:cs="B Nazanin" w:hint="cs"/>
          <w:sz w:val="24"/>
          <w:szCs w:val="24"/>
          <w:rtl/>
        </w:rPr>
        <w:t>شماره مدرک</w:t>
      </w:r>
      <w:r w:rsidR="00C10805">
        <w:rPr>
          <w:rFonts w:ascii="Tahoma" w:eastAsia="Times New Roman" w:hAnsi="Tahoma" w:cs="B Nazanin" w:hint="cs"/>
          <w:color w:val="333333"/>
          <w:sz w:val="24"/>
          <w:szCs w:val="24"/>
          <w:rtl/>
        </w:rPr>
        <w:t xml:space="preserve"> </w:t>
      </w:r>
      <w:r w:rsidR="007F25B6">
        <w:rPr>
          <w:rFonts w:ascii="Tahoma" w:eastAsia="Times New Roman" w:hAnsi="Tahoma" w:cs="B Nazanin" w:hint="cs"/>
          <w:color w:val="333333"/>
          <w:sz w:val="24"/>
          <w:szCs w:val="24"/>
          <w:rtl/>
        </w:rPr>
        <w:t>15757/16 می باشد.</w:t>
      </w:r>
    </w:p>
    <w:p w:rsidR="007B6530" w:rsidRPr="005E1230" w:rsidRDefault="007B6530" w:rsidP="002B7F6C">
      <w:pPr>
        <w:tabs>
          <w:tab w:val="left" w:pos="-727"/>
        </w:tabs>
        <w:bidi/>
        <w:spacing w:before="100" w:beforeAutospacing="1" w:after="100" w:afterAutospacing="1"/>
        <w:ind w:left="549"/>
        <w:rPr>
          <w:rFonts w:ascii="Tahoma" w:eastAsia="Times New Roman" w:hAnsi="Tahoma" w:cs="B Nazanin"/>
          <w:b/>
          <w:bCs/>
          <w:color w:val="333333"/>
          <w:sz w:val="24"/>
          <w:szCs w:val="24"/>
          <w:rtl/>
        </w:rPr>
      </w:pPr>
      <w:r>
        <w:rPr>
          <w:rFonts w:ascii="Tahoma" w:eastAsia="Times New Roman" w:hAnsi="Tahoma" w:cs="B Nazanin" w:hint="cs"/>
          <w:b/>
          <w:bCs/>
          <w:color w:val="333333"/>
          <w:sz w:val="24"/>
          <w:szCs w:val="24"/>
          <w:rtl/>
          <w:lang w:bidi="fa-IR"/>
        </w:rPr>
        <w:t xml:space="preserve">                  </w:t>
      </w:r>
      <w:r>
        <w:rPr>
          <w:rFonts w:ascii="Tahoma" w:eastAsia="Times New Roman" w:hAnsi="Tahoma" w:cs="B Nazanin" w:hint="cs"/>
          <w:color w:val="333333"/>
          <w:sz w:val="24"/>
          <w:szCs w:val="24"/>
          <w:rtl/>
        </w:rPr>
        <w:t xml:space="preserve">             </w:t>
      </w:r>
      <w:r w:rsidRPr="005E1230">
        <w:rPr>
          <w:rFonts w:ascii="Tahoma" w:eastAsia="Times New Roman" w:hAnsi="Tahoma" w:cs="B Nazanin" w:hint="cs"/>
          <w:b/>
          <w:bCs/>
          <w:color w:val="333333"/>
          <w:sz w:val="24"/>
          <w:szCs w:val="24"/>
          <w:rtl/>
        </w:rPr>
        <w:t>توضیحات :</w:t>
      </w:r>
    </w:p>
    <w:p w:rsidR="007B6530" w:rsidRPr="00AC5AA5" w:rsidRDefault="007B6530" w:rsidP="00B5053B">
      <w:pPr>
        <w:bidi/>
        <w:spacing w:before="100" w:beforeAutospacing="1" w:after="100" w:afterAutospacing="1"/>
        <w:ind w:left="691"/>
        <w:jc w:val="both"/>
        <w:rPr>
          <w:rFonts w:ascii="Tahoma" w:hAnsi="Tahoma" w:cs="B Nazanin"/>
          <w:color w:val="333333"/>
          <w:sz w:val="24"/>
          <w:szCs w:val="24"/>
          <w:lang w:bidi="fa-IR"/>
        </w:rPr>
      </w:pPr>
      <w:r>
        <w:rPr>
          <w:rFonts w:ascii="Tahoma" w:hAnsi="Tahoma" w:cs="B Nazanin" w:hint="cs"/>
          <w:color w:val="333333"/>
          <w:sz w:val="24"/>
          <w:szCs w:val="24"/>
          <w:rtl/>
        </w:rPr>
        <w:t xml:space="preserve">  1- </w:t>
      </w:r>
      <w:r w:rsidRPr="00AC5AA5">
        <w:rPr>
          <w:rFonts w:ascii="Tahoma" w:hAnsi="Tahoma" w:cs="B Nazanin" w:hint="cs"/>
          <w:color w:val="333333"/>
          <w:sz w:val="24"/>
          <w:szCs w:val="24"/>
          <w:rtl/>
        </w:rPr>
        <w:t xml:space="preserve">مقالاتی که بصورت یادداشت پژوهشی </w:t>
      </w:r>
      <w:r w:rsidRPr="007545C8">
        <w:rPr>
          <w:rFonts w:asciiTheme="majorBidi" w:hAnsiTheme="majorBidi" w:cstheme="majorBidi"/>
          <w:color w:val="333333"/>
          <w:sz w:val="20"/>
          <w:szCs w:val="20"/>
        </w:rPr>
        <w:t>research note)</w:t>
      </w:r>
      <w:r w:rsidRPr="00AC5AA5">
        <w:rPr>
          <w:rFonts w:ascii="Tahoma" w:hAnsi="Tahoma" w:cs="B Nazanin"/>
          <w:color w:val="333333"/>
          <w:sz w:val="20"/>
          <w:szCs w:val="20"/>
        </w:rPr>
        <w:t xml:space="preserve"> </w:t>
      </w:r>
      <w:r w:rsidRPr="00AC5AA5">
        <w:rPr>
          <w:rFonts w:ascii="Tahoma" w:hAnsi="Tahoma" w:cs="B Nazanin" w:hint="cs"/>
          <w:color w:val="333333"/>
          <w:sz w:val="20"/>
          <w:szCs w:val="20"/>
          <w:rtl/>
          <w:lang w:bidi="fa-IR"/>
        </w:rPr>
        <w:t xml:space="preserve">) </w:t>
      </w:r>
      <w:r w:rsidRPr="00AC5AA5">
        <w:rPr>
          <w:rFonts w:ascii="Tahoma" w:hAnsi="Tahoma" w:cs="B Nazanin" w:hint="cs"/>
          <w:color w:val="333333"/>
          <w:sz w:val="24"/>
          <w:szCs w:val="24"/>
          <w:rtl/>
          <w:lang w:bidi="fa-IR"/>
        </w:rPr>
        <w:t xml:space="preserve">و یا مقاله کوتاه </w:t>
      </w:r>
      <w:r w:rsidRPr="00AC5AA5">
        <w:rPr>
          <w:rFonts w:ascii="Tahoma" w:hAnsi="Tahoma" w:cs="B Nazanin"/>
          <w:color w:val="333333"/>
          <w:sz w:val="20"/>
          <w:szCs w:val="20"/>
          <w:lang w:bidi="fa-IR"/>
        </w:rPr>
        <w:t>(</w:t>
      </w:r>
      <w:r w:rsidRPr="007545C8">
        <w:rPr>
          <w:rFonts w:asciiTheme="majorBidi" w:hAnsiTheme="majorBidi" w:cstheme="majorBidi"/>
          <w:color w:val="333333"/>
          <w:sz w:val="20"/>
          <w:szCs w:val="20"/>
          <w:lang w:bidi="fa-IR"/>
        </w:rPr>
        <w:t>short paper</w:t>
      </w:r>
      <w:r w:rsidRPr="00AC5AA5">
        <w:rPr>
          <w:rFonts w:ascii="Tahoma" w:hAnsi="Tahoma" w:cs="B Nazanin"/>
          <w:color w:val="333333"/>
          <w:sz w:val="20"/>
          <w:szCs w:val="20"/>
          <w:lang w:bidi="fa-IR"/>
        </w:rPr>
        <w:t>)</w:t>
      </w:r>
      <w:r w:rsidRPr="00AC5AA5">
        <w:rPr>
          <w:rFonts w:ascii="Tahoma" w:hAnsi="Tahoma" w:cs="B Nazanin" w:hint="cs"/>
          <w:color w:val="333333"/>
          <w:sz w:val="20"/>
          <w:szCs w:val="20"/>
          <w:rtl/>
          <w:lang w:bidi="fa-IR"/>
        </w:rPr>
        <w:t xml:space="preserve"> </w:t>
      </w:r>
      <w:r w:rsidRPr="00AC5AA5">
        <w:rPr>
          <w:rFonts w:ascii="Tahoma" w:hAnsi="Tahoma" w:cs="B Nazanin" w:hint="cs"/>
          <w:color w:val="333333"/>
          <w:sz w:val="24"/>
          <w:szCs w:val="24"/>
          <w:rtl/>
          <w:lang w:bidi="fa-IR"/>
        </w:rPr>
        <w:t xml:space="preserve">و یا به صورت گزارش موردی </w:t>
      </w:r>
      <w:r w:rsidRPr="00AC5AA5">
        <w:rPr>
          <w:rFonts w:ascii="Tahoma" w:hAnsi="Tahoma" w:cs="B Nazanin"/>
          <w:color w:val="333333"/>
          <w:sz w:val="20"/>
          <w:szCs w:val="20"/>
          <w:lang w:bidi="fa-IR"/>
        </w:rPr>
        <w:t>(</w:t>
      </w:r>
      <w:r w:rsidRPr="007545C8">
        <w:rPr>
          <w:rFonts w:asciiTheme="majorBidi" w:hAnsiTheme="majorBidi" w:cstheme="majorBidi"/>
          <w:color w:val="333333"/>
          <w:sz w:val="20"/>
          <w:szCs w:val="20"/>
          <w:lang w:bidi="fa-IR"/>
        </w:rPr>
        <w:t>case report</w:t>
      </w:r>
      <w:r w:rsidRPr="00AC5AA5">
        <w:rPr>
          <w:rFonts w:ascii="Tahoma" w:hAnsi="Tahoma" w:cs="B Nazanin"/>
          <w:color w:val="333333"/>
          <w:sz w:val="20"/>
          <w:szCs w:val="20"/>
          <w:lang w:bidi="fa-IR"/>
        </w:rPr>
        <w:t>)</w:t>
      </w:r>
      <w:r w:rsidRPr="00AC5AA5">
        <w:rPr>
          <w:rFonts w:ascii="Tahoma" w:hAnsi="Tahoma" w:cs="B Nazanin" w:hint="cs"/>
          <w:color w:val="333333"/>
          <w:sz w:val="20"/>
          <w:szCs w:val="20"/>
          <w:rtl/>
          <w:lang w:bidi="fa-IR"/>
        </w:rPr>
        <w:t xml:space="preserve"> </w:t>
      </w:r>
      <w:r w:rsidRPr="00AC5AA5">
        <w:rPr>
          <w:rFonts w:ascii="Tahoma" w:hAnsi="Tahoma" w:cs="B Nazanin" w:hint="cs"/>
          <w:color w:val="333333"/>
          <w:sz w:val="24"/>
          <w:szCs w:val="24"/>
          <w:rtl/>
          <w:lang w:bidi="fa-IR"/>
        </w:rPr>
        <w:t>در مجلات علمی پژوهشی چاپ می شوند، 70% امتیاز مربوطه را کسب خواهند نمود .</w:t>
      </w:r>
    </w:p>
    <w:p w:rsidR="007B6530" w:rsidRPr="00AC5AA5" w:rsidRDefault="00B5053B" w:rsidP="004213F7">
      <w:pPr>
        <w:pStyle w:val="ListParagraph"/>
        <w:bidi/>
        <w:spacing w:before="100" w:beforeAutospacing="1" w:after="100" w:afterAutospacing="1"/>
        <w:ind w:left="691"/>
        <w:jc w:val="both"/>
        <w:rPr>
          <w:rFonts w:ascii="Tahoma" w:hAnsi="Tahoma" w:cs="B Nazanin"/>
          <w:color w:val="333333"/>
          <w:sz w:val="24"/>
          <w:szCs w:val="24"/>
          <w:rtl/>
          <w:lang w:bidi="fa-IR"/>
        </w:rPr>
      </w:pPr>
      <w:r>
        <w:rPr>
          <w:rFonts w:ascii="Tahoma" w:hAnsi="Tahoma" w:cs="B Nazanin" w:hint="cs"/>
          <w:color w:val="333333"/>
          <w:sz w:val="24"/>
          <w:szCs w:val="24"/>
          <w:rtl/>
          <w:lang w:bidi="fa-IR"/>
        </w:rPr>
        <w:t>2</w:t>
      </w:r>
      <w:r w:rsidR="007B6530">
        <w:rPr>
          <w:rFonts w:ascii="Tahoma" w:hAnsi="Tahoma" w:cs="B Nazanin" w:hint="cs"/>
          <w:color w:val="333333"/>
          <w:sz w:val="24"/>
          <w:szCs w:val="24"/>
          <w:rtl/>
          <w:lang w:bidi="fa-IR"/>
        </w:rPr>
        <w:t xml:space="preserve">- </w:t>
      </w:r>
      <w:r w:rsidR="007B6530" w:rsidRPr="00AC5AA5">
        <w:rPr>
          <w:rFonts w:ascii="Tahoma" w:hAnsi="Tahoma" w:cs="B Nazanin" w:hint="cs"/>
          <w:color w:val="333333"/>
          <w:sz w:val="24"/>
          <w:szCs w:val="24"/>
          <w:rtl/>
          <w:lang w:bidi="fa-IR"/>
        </w:rPr>
        <w:t xml:space="preserve"> امتیاز مقالاتی که ریوایز می خورد و مجدد برای داوری ارسال می گردد، فقط یک بار محاسبه می شود.</w:t>
      </w:r>
    </w:p>
    <w:p w:rsidR="007B6530" w:rsidRPr="00AC5AA5" w:rsidRDefault="00B5053B" w:rsidP="00564210">
      <w:pPr>
        <w:bidi/>
        <w:spacing w:before="100" w:beforeAutospacing="1" w:after="100" w:afterAutospacing="1"/>
        <w:ind w:left="691"/>
        <w:jc w:val="both"/>
        <w:rPr>
          <w:rFonts w:ascii="Tahoma" w:hAnsi="Tahoma" w:cs="B Nazanin"/>
          <w:color w:val="333333"/>
          <w:sz w:val="24"/>
          <w:szCs w:val="24"/>
          <w:lang w:bidi="fa-IR"/>
        </w:rPr>
      </w:pPr>
      <w:r>
        <w:rPr>
          <w:rFonts w:ascii="Tahoma" w:hAnsi="Tahoma" w:cs="B Nazanin" w:hint="cs"/>
          <w:color w:val="333333"/>
          <w:sz w:val="24"/>
          <w:szCs w:val="24"/>
          <w:rtl/>
          <w:lang w:bidi="fa-IR"/>
        </w:rPr>
        <w:t>3</w:t>
      </w:r>
      <w:r w:rsidR="007B6530">
        <w:rPr>
          <w:rFonts w:ascii="Tahoma" w:hAnsi="Tahoma" w:cs="B Nazanin" w:hint="cs"/>
          <w:color w:val="333333"/>
          <w:sz w:val="24"/>
          <w:szCs w:val="24"/>
          <w:rtl/>
          <w:lang w:bidi="fa-IR"/>
        </w:rPr>
        <w:t xml:space="preserve">- </w:t>
      </w:r>
      <w:r w:rsidR="007B6530" w:rsidRPr="00AC5AA5">
        <w:rPr>
          <w:rFonts w:ascii="Tahoma" w:hAnsi="Tahoma" w:cs="B Nazanin" w:hint="cs"/>
          <w:color w:val="333333"/>
          <w:sz w:val="24"/>
          <w:szCs w:val="24"/>
          <w:rtl/>
          <w:lang w:bidi="fa-IR"/>
        </w:rPr>
        <w:t xml:space="preserve">نحوه ی امتیازدهی به کیفیت کتاب و ناشر کتاب و غیره بر اساس مصوبات شورای </w:t>
      </w:r>
      <w:r w:rsidR="00564210">
        <w:rPr>
          <w:rFonts w:ascii="Tahoma" w:hAnsi="Tahoma" w:cs="B Nazanin" w:hint="cs"/>
          <w:color w:val="333333"/>
          <w:sz w:val="24"/>
          <w:szCs w:val="24"/>
          <w:rtl/>
          <w:lang w:bidi="fa-IR"/>
        </w:rPr>
        <w:t>پژوهش</w:t>
      </w:r>
      <w:r w:rsidR="007B6530" w:rsidRPr="00AC5AA5">
        <w:rPr>
          <w:rFonts w:ascii="Tahoma" w:hAnsi="Tahoma" w:cs="B Nazanin" w:hint="cs"/>
          <w:color w:val="333333"/>
          <w:sz w:val="24"/>
          <w:szCs w:val="24"/>
          <w:rtl/>
          <w:lang w:bidi="fa-IR"/>
        </w:rPr>
        <w:t xml:space="preserve"> مجتمع خواهد بود.</w:t>
      </w:r>
    </w:p>
    <w:p w:rsidR="007B6530" w:rsidRDefault="00B5053B" w:rsidP="004213F7">
      <w:pPr>
        <w:bidi/>
        <w:spacing w:before="100" w:beforeAutospacing="1" w:after="100" w:afterAutospacing="1"/>
        <w:ind w:left="691"/>
        <w:jc w:val="both"/>
        <w:rPr>
          <w:rFonts w:ascii="Tahoma" w:hAnsi="Tahoma" w:cs="B Nazanin"/>
          <w:color w:val="333333"/>
          <w:sz w:val="24"/>
          <w:szCs w:val="24"/>
          <w:rtl/>
        </w:rPr>
      </w:pPr>
      <w:r>
        <w:rPr>
          <w:rFonts w:ascii="Tahoma" w:hAnsi="Tahoma" w:cs="B Nazanin" w:hint="cs"/>
          <w:color w:val="333333"/>
          <w:sz w:val="24"/>
          <w:szCs w:val="24"/>
          <w:rtl/>
        </w:rPr>
        <w:t>4</w:t>
      </w:r>
      <w:r w:rsidR="007B6530">
        <w:rPr>
          <w:rFonts w:ascii="Tahoma" w:hAnsi="Tahoma" w:cs="B Nazanin" w:hint="cs"/>
          <w:color w:val="333333"/>
          <w:sz w:val="24"/>
          <w:szCs w:val="24"/>
          <w:rtl/>
        </w:rPr>
        <w:t xml:space="preserve">- </w:t>
      </w:r>
      <w:r w:rsidR="007B6530" w:rsidRPr="00AC5AA5">
        <w:rPr>
          <w:rFonts w:ascii="Tahoma" w:hAnsi="Tahoma" w:cs="B Nazanin" w:hint="cs"/>
          <w:color w:val="333333"/>
          <w:sz w:val="24"/>
          <w:szCs w:val="24"/>
          <w:rtl/>
        </w:rPr>
        <w:t xml:space="preserve"> فقط آن دسته از طرح های پژوهشی خارج مجتمع شامل امتیازات مربوطه خواهند بود که قبلا از معاونت آموزش و پژوهشی مجتمع مجوز لازم را اخذ کرده باشد . جهت اخذ دانشجویان تحصیلات تکمیلی اخذ مجوز از معاونت اموزشی و پژوهشی مجتمع الزامی می باشد. </w:t>
      </w:r>
    </w:p>
    <w:p w:rsidR="007C1BBB" w:rsidRDefault="0011596D" w:rsidP="004213F7">
      <w:pPr>
        <w:bidi/>
        <w:spacing w:before="100" w:beforeAutospacing="1" w:after="100" w:afterAutospacing="1"/>
        <w:ind w:left="691"/>
        <w:jc w:val="both"/>
        <w:rPr>
          <w:rFonts w:ascii="Tahoma" w:hAnsi="Tahoma" w:cs="B Nazanin"/>
          <w:color w:val="333333"/>
          <w:sz w:val="24"/>
          <w:szCs w:val="24"/>
          <w:rtl/>
          <w:lang w:bidi="fa-IR"/>
        </w:rPr>
      </w:pPr>
      <w:r>
        <w:rPr>
          <w:rFonts w:ascii="Tahoma" w:eastAsia="Times New Roman" w:hAnsi="Tahoma" w:cs="B Nazanin"/>
          <w:noProof/>
          <w:color w:val="333333"/>
          <w:sz w:val="24"/>
          <w:szCs w:val="24"/>
          <w:rtl/>
        </w:rPr>
        <w:pict>
          <v:shape id="_x0000_s1111" type="#_x0000_t202" style="position:absolute;left:0;text-align:left;margin-left:465pt;margin-top:20.6pt;width:76.4pt;height:249.5pt;z-index:-251534848;visibility:visible;mso-position-horizontal-relative:margin;mso-height-relative:margin" wrapcoords="-296 0 -296 21535 21600 21535 21600 0 -296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" fillcolor="white [3201]" stroked="f" strokeweight=".5pt">
            <v:path arrowok="t"/>
            <v:textbox style="mso-next-textbox:#_x0000_s1111">
              <w:txbxContent>
                <w:p w:rsidR="007B6530" w:rsidRPr="00F1461D" w:rsidRDefault="007B6530" w:rsidP="007B6530">
                  <w:pPr>
                    <w:tabs>
                      <w:tab w:val="center" w:pos="3943"/>
                    </w:tabs>
                    <w:spacing w:after="0" w:line="240" w:lineRule="auto"/>
                    <w:jc w:val="center"/>
                    <w:rPr>
                      <w:rFonts w:ascii="IranNastaliq" w:hAnsi="IranNastaliq" w:cs="IranNastaliq"/>
                      <w:b/>
                      <w:noProof/>
                    </w:rPr>
                  </w:pPr>
                  <w:r w:rsidRPr="00F1461D">
                    <w:rPr>
                      <w:rFonts w:ascii="IranNastaliq" w:hAnsi="IranNastaliq" w:cs="IranNastaliq"/>
                      <w:b/>
                      <w:noProof/>
                      <w:rtl/>
                    </w:rPr>
                    <w:t>آدرس: خراسان شمالی، اسفراین، بلوار آزادگان، نبش میدان مادر.د</w:t>
                  </w:r>
                  <w:r w:rsidRPr="00F1461D">
                    <w:rPr>
                      <w:rFonts w:ascii="IranNastaliq" w:hAnsi="IranNastaliq" w:cs="IranNastaliq" w:hint="cs"/>
                      <w:b/>
                      <w:noProof/>
                      <w:rtl/>
                    </w:rPr>
                    <w:t>ور</w:t>
                  </w:r>
                  <w:r w:rsidRPr="00F1461D">
                    <w:rPr>
                      <w:rFonts w:ascii="IranNastaliq" w:hAnsi="IranNastaliq" w:cs="IranNastaliq"/>
                      <w:b/>
                      <w:noProof/>
                      <w:rtl/>
                    </w:rPr>
                    <w:t xml:space="preserve">گار: </w:t>
                  </w:r>
                  <w:r w:rsidRPr="00F1461D">
                    <w:rPr>
                      <w:rFonts w:ascii="IranNastaliq" w:hAnsi="IranNastaliq" w:cs="IranNastaliq" w:hint="cs"/>
                      <w:b/>
                      <w:noProof/>
                      <w:rtl/>
                    </w:rPr>
                    <w:t>05837266539</w:t>
                  </w:r>
                  <w:r w:rsidRPr="00F1461D">
                    <w:rPr>
                      <w:rFonts w:ascii="IranNastaliq" w:hAnsi="IranNastaliq" w:cs="IranNastaliq"/>
                      <w:b/>
                      <w:noProof/>
                      <w:rtl/>
                    </w:rPr>
                    <w:t xml:space="preserve"> تلفن:</w:t>
                  </w:r>
                  <w:r w:rsidRPr="00F1461D">
                    <w:rPr>
                      <w:rFonts w:ascii="IranNastaliq" w:hAnsi="IranNastaliq" w:cs="IranNastaliq" w:hint="cs"/>
                      <w:b/>
                      <w:noProof/>
                      <w:rtl/>
                    </w:rPr>
                    <w:t>3-05837266531</w:t>
                  </w:r>
                  <w:r w:rsidRPr="00F1461D">
                    <w:rPr>
                      <w:rFonts w:ascii="IranNastaliq" w:hAnsi="IranNastaliq" w:cs="IranNastaliq"/>
                      <w:b/>
                      <w:noProof/>
                      <w:rtl/>
                    </w:rPr>
                    <w:t xml:space="preserve">    صندوق پستی 9661998195</w:t>
                  </w:r>
                </w:p>
                <w:p w:rsidR="007B6530" w:rsidRPr="00F1461D" w:rsidRDefault="007B6530" w:rsidP="007B6530">
                  <w:pPr>
                    <w:spacing w:after="0" w:line="240" w:lineRule="auto"/>
                    <w:jc w:val="center"/>
                    <w:rPr>
                      <w:rFonts w:ascii="IranNastaliq" w:hAnsi="IranNastaliq" w:cs="IranNastaliq"/>
                      <w:rtl/>
                    </w:rPr>
                  </w:pPr>
                </w:p>
              </w:txbxContent>
            </v:textbox>
            <w10:wrap type="through" anchorx="margin"/>
          </v:shape>
        </w:pict>
      </w:r>
      <w:r w:rsidR="00B5053B">
        <w:rPr>
          <w:rFonts w:ascii="Tahoma" w:hAnsi="Tahoma" w:cs="B Nazanin" w:hint="cs"/>
          <w:color w:val="333333"/>
          <w:sz w:val="24"/>
          <w:szCs w:val="24"/>
          <w:rtl/>
        </w:rPr>
        <w:t>5</w:t>
      </w:r>
      <w:r w:rsidR="007B6530">
        <w:rPr>
          <w:rFonts w:ascii="Tahoma" w:hAnsi="Tahoma" w:cs="B Nazanin" w:hint="cs"/>
          <w:color w:val="333333"/>
          <w:sz w:val="24"/>
          <w:szCs w:val="24"/>
          <w:rtl/>
        </w:rPr>
        <w:t xml:space="preserve">- </w:t>
      </w:r>
      <w:r w:rsidR="007B6530" w:rsidRPr="00AC5AA5">
        <w:rPr>
          <w:rFonts w:ascii="Tahoma" w:hAnsi="Tahoma" w:cs="B Nazanin" w:hint="cs"/>
          <w:color w:val="333333"/>
          <w:sz w:val="24"/>
          <w:szCs w:val="24"/>
          <w:rtl/>
        </w:rPr>
        <w:t xml:space="preserve">امتیاز راهنمایی و مشاوره بر تعداد اساتید راهنما و مشاور تقسیم می شود. </w:t>
      </w:r>
    </w:p>
    <w:p w:rsidR="007C1BBB" w:rsidRDefault="00B5053B" w:rsidP="00651520">
      <w:pPr>
        <w:bidi/>
        <w:spacing w:before="100" w:beforeAutospacing="1" w:after="100" w:afterAutospacing="1"/>
        <w:ind w:left="691"/>
        <w:jc w:val="both"/>
        <w:rPr>
          <w:rFonts w:ascii="Tahoma" w:hAnsi="Tahoma" w:cs="B Nazanin"/>
          <w:color w:val="333333"/>
          <w:sz w:val="24"/>
          <w:szCs w:val="24"/>
          <w:rtl/>
        </w:rPr>
      </w:pPr>
      <w:r>
        <w:rPr>
          <w:rFonts w:ascii="Tahoma" w:hAnsi="Tahoma" w:cs="B Nazanin" w:hint="cs"/>
          <w:color w:val="333333"/>
          <w:sz w:val="24"/>
          <w:szCs w:val="24"/>
          <w:rtl/>
        </w:rPr>
        <w:t>6</w:t>
      </w:r>
      <w:r w:rsidR="00651520">
        <w:rPr>
          <w:rFonts w:ascii="Tahoma" w:hAnsi="Tahoma" w:cs="B Nazanin" w:hint="cs"/>
          <w:color w:val="333333"/>
          <w:sz w:val="24"/>
          <w:szCs w:val="24"/>
          <w:rtl/>
        </w:rPr>
        <w:t>-</w:t>
      </w:r>
      <w:r w:rsidR="007C1BBB" w:rsidRPr="007B6530">
        <w:rPr>
          <w:rFonts w:ascii="Tahoma" w:hAnsi="Tahoma" w:cs="B Nazanin" w:hint="cs"/>
          <w:color w:val="333333"/>
          <w:sz w:val="24"/>
          <w:szCs w:val="24"/>
          <w:rtl/>
        </w:rPr>
        <w:t xml:space="preserve">  براي چك كردن نام مجله در ليست مجلات </w:t>
      </w:r>
      <w:r w:rsidR="005311FD" w:rsidRPr="007B6530">
        <w:rPr>
          <w:rFonts w:ascii="Tahoma" w:hAnsi="Tahoma" w:cs="B Nazanin"/>
          <w:color w:val="333333"/>
          <w:sz w:val="24"/>
          <w:szCs w:val="24"/>
        </w:rPr>
        <w:t>JCR</w:t>
      </w:r>
      <w:r w:rsidR="005311FD" w:rsidRPr="007B6530">
        <w:rPr>
          <w:rFonts w:ascii="Tahoma" w:hAnsi="Tahoma" w:cs="B Nazanin" w:hint="cs"/>
          <w:color w:val="333333"/>
          <w:sz w:val="24"/>
          <w:szCs w:val="24"/>
          <w:rtl/>
        </w:rPr>
        <w:t xml:space="preserve"> </w:t>
      </w:r>
      <w:r w:rsidR="007C1BBB" w:rsidRPr="007B6530">
        <w:rPr>
          <w:rFonts w:ascii="Tahoma" w:hAnsi="Tahoma" w:cs="B Nazanin" w:hint="cs"/>
          <w:color w:val="333333"/>
          <w:sz w:val="24"/>
          <w:szCs w:val="24"/>
          <w:rtl/>
        </w:rPr>
        <w:t>،</w:t>
      </w:r>
      <w:r w:rsidR="005311FD">
        <w:rPr>
          <w:rFonts w:ascii="Tahoma" w:hAnsi="Tahoma" w:cs="B Nazanin" w:hint="cs"/>
          <w:color w:val="333333"/>
          <w:sz w:val="24"/>
          <w:szCs w:val="24"/>
          <w:rtl/>
        </w:rPr>
        <w:t xml:space="preserve"> علمی پژوهشی خارجی، </w:t>
      </w:r>
      <w:r w:rsidR="007C1BBB" w:rsidRPr="007B6530">
        <w:rPr>
          <w:rFonts w:asciiTheme="majorBidi" w:hAnsiTheme="majorBidi" w:cstheme="majorBidi"/>
          <w:color w:val="333333"/>
        </w:rPr>
        <w:t>IF</w:t>
      </w:r>
      <w:r w:rsidR="007C1BBB" w:rsidRPr="007B6530">
        <w:rPr>
          <w:rFonts w:asciiTheme="majorBidi" w:hAnsiTheme="majorBidi" w:cstheme="majorBidi"/>
          <w:color w:val="333333"/>
          <w:rtl/>
        </w:rPr>
        <w:t xml:space="preserve"> </w:t>
      </w:r>
      <w:r w:rsidR="007C1BBB" w:rsidRPr="007B6530">
        <w:rPr>
          <w:rFonts w:ascii="Tahoma" w:hAnsi="Tahoma" w:cs="B Nazanin" w:hint="cs"/>
          <w:color w:val="333333"/>
          <w:sz w:val="24"/>
          <w:szCs w:val="24"/>
          <w:rtl/>
        </w:rPr>
        <w:t>مجلات</w:t>
      </w:r>
      <w:r w:rsidR="005311FD">
        <w:rPr>
          <w:rFonts w:ascii="Tahoma" w:hAnsi="Tahoma" w:cs="B Nazanin" w:hint="cs"/>
          <w:color w:val="333333"/>
          <w:sz w:val="24"/>
          <w:szCs w:val="24"/>
          <w:rtl/>
        </w:rPr>
        <w:t xml:space="preserve"> و کیفیت مقاله </w:t>
      </w:r>
      <w:r w:rsidR="005311FD" w:rsidRPr="007B6530">
        <w:rPr>
          <w:rFonts w:asciiTheme="majorBidi" w:hAnsiTheme="majorBidi" w:cstheme="majorBidi"/>
          <w:color w:val="333333"/>
        </w:rPr>
        <w:t>Q1-Q4</w:t>
      </w:r>
      <w:r w:rsidR="007C1BBB" w:rsidRPr="007B6530">
        <w:rPr>
          <w:rFonts w:ascii="Tahoma" w:hAnsi="Tahoma" w:cs="B Nazanin" w:hint="cs"/>
          <w:color w:val="333333"/>
          <w:sz w:val="24"/>
          <w:szCs w:val="24"/>
          <w:rtl/>
        </w:rPr>
        <w:t xml:space="preserve"> از سايت </w:t>
      </w:r>
      <w:r w:rsidR="005311FD">
        <w:rPr>
          <w:rFonts w:asciiTheme="majorBidi" w:hAnsiTheme="majorBidi" w:cstheme="majorBidi" w:hint="cs"/>
          <w:color w:val="333333"/>
          <w:rtl/>
        </w:rPr>
        <w:t xml:space="preserve"> </w:t>
      </w:r>
      <w:r w:rsidR="007C1BBB" w:rsidRPr="007B6530">
        <w:rPr>
          <w:rFonts w:asciiTheme="majorBidi" w:hAnsiTheme="majorBidi" w:cstheme="majorBidi"/>
          <w:color w:val="333333"/>
        </w:rPr>
        <w:t>IMPACT FACTOR</w:t>
      </w:r>
      <w:r w:rsidR="007C1BBB" w:rsidRPr="007B6530">
        <w:rPr>
          <w:rFonts w:ascii="Tahoma" w:hAnsi="Tahoma" w:cs="B Nazanin" w:hint="cs"/>
          <w:color w:val="333333"/>
          <w:sz w:val="24"/>
          <w:szCs w:val="24"/>
          <w:rtl/>
        </w:rPr>
        <w:t xml:space="preserve"> به آدرس اينترنتي </w:t>
      </w:r>
      <w:r w:rsidR="0031767D" w:rsidRPr="0031767D">
        <w:fldChar w:fldCharType="begin"/>
      </w:r>
      <w:r w:rsidR="0031767D" w:rsidRPr="0031767D">
        <w:instrText xml:space="preserve"> HYPERLINK "http://impactfactor.ir" </w:instrText>
      </w:r>
      <w:r w:rsidR="0031767D" w:rsidRPr="0031767D">
        <w:fldChar w:fldCharType="separate"/>
      </w:r>
      <w:r w:rsidR="0031767D" w:rsidRPr="0031767D">
        <w:rPr>
          <w:rStyle w:val="Hyperlink"/>
          <w:color w:val="auto"/>
          <w:u w:val="none"/>
        </w:rPr>
        <w:t>http://impactfactor.ir</w:t>
      </w:r>
      <w:r w:rsidR="0031767D" w:rsidRPr="0031767D">
        <w:fldChar w:fldCharType="end"/>
      </w:r>
      <w:r w:rsidR="0031767D">
        <w:rPr>
          <w:rFonts w:cs="Arial" w:hint="cs"/>
          <w:rtl/>
        </w:rPr>
        <w:t xml:space="preserve"> </w:t>
      </w:r>
      <w:r w:rsidR="007C1BBB" w:rsidRPr="007B6530">
        <w:rPr>
          <w:rFonts w:asciiTheme="majorBidi" w:hAnsiTheme="majorBidi" w:cstheme="majorBidi"/>
          <w:color w:val="333333"/>
          <w:rtl/>
        </w:rPr>
        <w:t xml:space="preserve"> </w:t>
      </w:r>
      <w:r w:rsidR="007C1BBB" w:rsidRPr="007B6530">
        <w:rPr>
          <w:rFonts w:ascii="Tahoma" w:hAnsi="Tahoma" w:cs="B Nazanin" w:hint="cs"/>
          <w:color w:val="333333"/>
          <w:sz w:val="24"/>
          <w:szCs w:val="24"/>
          <w:rtl/>
        </w:rPr>
        <w:t>مد ن</w:t>
      </w:r>
      <w:r w:rsidR="00683C73">
        <w:rPr>
          <w:rFonts w:ascii="Tahoma" w:hAnsi="Tahoma" w:cs="B Nazanin" w:hint="cs"/>
          <w:color w:val="333333"/>
          <w:sz w:val="24"/>
          <w:szCs w:val="24"/>
          <w:rtl/>
        </w:rPr>
        <w:t>ظر است. براي چك كردن ليست مجلات</w:t>
      </w:r>
      <w:r w:rsidR="00683C73">
        <w:rPr>
          <w:rFonts w:ascii="Tahoma" w:hAnsi="Tahoma" w:cs="B Nazanin" w:hint="cs"/>
          <w:color w:val="333333"/>
          <w:sz w:val="24"/>
          <w:szCs w:val="24"/>
          <w:rtl/>
          <w:lang w:bidi="fa-IR"/>
        </w:rPr>
        <w:t xml:space="preserve"> علمی پژوهشی فارسی </w:t>
      </w:r>
      <w:r w:rsidR="00E272CB">
        <w:rPr>
          <w:rFonts w:ascii="Tahoma" w:hAnsi="Tahoma" w:cs="B Nazanin" w:hint="cs"/>
          <w:color w:val="333333"/>
          <w:sz w:val="24"/>
          <w:szCs w:val="24"/>
          <w:rtl/>
          <w:lang w:bidi="fa-IR"/>
        </w:rPr>
        <w:t xml:space="preserve">از سایت </w:t>
      </w:r>
      <w:r w:rsidR="00E272CB" w:rsidRPr="00E272CB">
        <w:rPr>
          <w:rFonts w:ascii="Tahoma" w:hAnsi="Tahoma" w:cs="B Nazanin" w:hint="eastAsia"/>
          <w:color w:val="333333"/>
          <w:sz w:val="24"/>
          <w:szCs w:val="24"/>
          <w:rtl/>
          <w:lang w:bidi="fa-IR"/>
        </w:rPr>
        <w:t>فهرست</w:t>
      </w:r>
      <w:r w:rsidR="00E272CB" w:rsidRPr="00E272CB">
        <w:rPr>
          <w:rFonts w:ascii="Tahoma" w:hAnsi="Tahoma" w:cs="B Nazanin"/>
          <w:color w:val="333333"/>
          <w:sz w:val="24"/>
          <w:szCs w:val="24"/>
          <w:rtl/>
          <w:lang w:bidi="fa-IR"/>
        </w:rPr>
        <w:t xml:space="preserve"> </w:t>
      </w:r>
      <w:r w:rsidR="00E272CB" w:rsidRPr="00E272CB">
        <w:rPr>
          <w:rFonts w:ascii="Tahoma" w:hAnsi="Tahoma" w:cs="B Nazanin" w:hint="eastAsia"/>
          <w:color w:val="333333"/>
          <w:sz w:val="24"/>
          <w:szCs w:val="24"/>
          <w:rtl/>
          <w:lang w:bidi="fa-IR"/>
        </w:rPr>
        <w:t>نشر</w:t>
      </w:r>
      <w:r w:rsidR="00E272CB" w:rsidRPr="00E272CB">
        <w:rPr>
          <w:rFonts w:ascii="Tahoma" w:hAnsi="Tahoma" w:cs="B Nazanin" w:hint="cs"/>
          <w:color w:val="333333"/>
          <w:sz w:val="24"/>
          <w:szCs w:val="24"/>
          <w:rtl/>
          <w:lang w:bidi="fa-IR"/>
        </w:rPr>
        <w:t>ی</w:t>
      </w:r>
      <w:r w:rsidR="00E272CB" w:rsidRPr="00E272CB">
        <w:rPr>
          <w:rFonts w:ascii="Tahoma" w:hAnsi="Tahoma" w:cs="B Nazanin" w:hint="eastAsia"/>
          <w:color w:val="333333"/>
          <w:sz w:val="24"/>
          <w:szCs w:val="24"/>
          <w:rtl/>
          <w:lang w:bidi="fa-IR"/>
        </w:rPr>
        <w:t>ات</w:t>
      </w:r>
      <w:r w:rsidR="00E272CB" w:rsidRPr="00E272CB">
        <w:rPr>
          <w:rFonts w:ascii="Tahoma" w:hAnsi="Tahoma" w:cs="B Nazanin"/>
          <w:color w:val="333333"/>
          <w:sz w:val="24"/>
          <w:szCs w:val="24"/>
          <w:rtl/>
          <w:lang w:bidi="fa-IR"/>
        </w:rPr>
        <w:t xml:space="preserve"> </w:t>
      </w:r>
      <w:r w:rsidR="00E272CB" w:rsidRPr="00E272CB">
        <w:rPr>
          <w:rFonts w:ascii="Tahoma" w:hAnsi="Tahoma" w:cs="B Nazanin" w:hint="eastAsia"/>
          <w:color w:val="333333"/>
          <w:sz w:val="24"/>
          <w:szCs w:val="24"/>
          <w:rtl/>
          <w:lang w:bidi="fa-IR"/>
        </w:rPr>
        <w:t>پايگاه</w:t>
      </w:r>
      <w:r w:rsidR="00E272CB" w:rsidRPr="00E272CB">
        <w:rPr>
          <w:rFonts w:ascii="Tahoma" w:hAnsi="Tahoma" w:cs="B Nazanin"/>
          <w:color w:val="333333"/>
          <w:sz w:val="24"/>
          <w:szCs w:val="24"/>
          <w:rtl/>
          <w:lang w:bidi="fa-IR"/>
        </w:rPr>
        <w:t xml:space="preserve"> </w:t>
      </w:r>
      <w:r w:rsidR="00E272CB" w:rsidRPr="00E272CB">
        <w:rPr>
          <w:rFonts w:ascii="Tahoma" w:hAnsi="Tahoma" w:cs="B Nazanin" w:hint="eastAsia"/>
          <w:color w:val="333333"/>
          <w:sz w:val="24"/>
          <w:szCs w:val="24"/>
          <w:rtl/>
          <w:lang w:bidi="fa-IR"/>
        </w:rPr>
        <w:t>استناد</w:t>
      </w:r>
      <w:r w:rsidR="00E272CB" w:rsidRPr="00E272CB">
        <w:rPr>
          <w:rFonts w:ascii="Tahoma" w:hAnsi="Tahoma" w:cs="B Nazanin" w:hint="cs"/>
          <w:color w:val="333333"/>
          <w:sz w:val="24"/>
          <w:szCs w:val="24"/>
          <w:rtl/>
          <w:lang w:bidi="fa-IR"/>
        </w:rPr>
        <w:t>ی</w:t>
      </w:r>
      <w:r w:rsidR="00E272CB" w:rsidRPr="00E272CB">
        <w:rPr>
          <w:rFonts w:ascii="Tahoma" w:hAnsi="Tahoma" w:cs="B Nazanin"/>
          <w:color w:val="333333"/>
          <w:sz w:val="24"/>
          <w:szCs w:val="24"/>
          <w:rtl/>
          <w:lang w:bidi="fa-IR"/>
        </w:rPr>
        <w:t xml:space="preserve"> </w:t>
      </w:r>
      <w:r w:rsidR="00E272CB" w:rsidRPr="00E272CB">
        <w:rPr>
          <w:rFonts w:ascii="Tahoma" w:hAnsi="Tahoma" w:cs="B Nazanin" w:hint="eastAsia"/>
          <w:color w:val="333333"/>
          <w:sz w:val="24"/>
          <w:szCs w:val="24"/>
          <w:rtl/>
          <w:lang w:bidi="fa-IR"/>
        </w:rPr>
        <w:t>علوم</w:t>
      </w:r>
      <w:r w:rsidR="00E272CB" w:rsidRPr="00E272CB">
        <w:rPr>
          <w:rFonts w:ascii="Tahoma" w:hAnsi="Tahoma" w:cs="B Nazanin"/>
          <w:color w:val="333333"/>
          <w:sz w:val="24"/>
          <w:szCs w:val="24"/>
          <w:rtl/>
          <w:lang w:bidi="fa-IR"/>
        </w:rPr>
        <w:t xml:space="preserve"> </w:t>
      </w:r>
      <w:r w:rsidR="00E272CB" w:rsidRPr="00E272CB">
        <w:rPr>
          <w:rFonts w:ascii="Tahoma" w:hAnsi="Tahoma" w:cs="B Nazanin" w:hint="eastAsia"/>
          <w:color w:val="333333"/>
          <w:sz w:val="24"/>
          <w:szCs w:val="24"/>
          <w:rtl/>
          <w:lang w:bidi="fa-IR"/>
        </w:rPr>
        <w:t>جهان</w:t>
      </w:r>
      <w:r w:rsidR="00E272CB" w:rsidRPr="00E272CB">
        <w:rPr>
          <w:rFonts w:ascii="Tahoma" w:hAnsi="Tahoma" w:cs="B Nazanin"/>
          <w:color w:val="333333"/>
          <w:sz w:val="24"/>
          <w:szCs w:val="24"/>
          <w:rtl/>
          <w:lang w:bidi="fa-IR"/>
        </w:rPr>
        <w:t xml:space="preserve"> </w:t>
      </w:r>
      <w:r w:rsidR="00E272CB" w:rsidRPr="00E272CB">
        <w:rPr>
          <w:rFonts w:ascii="Tahoma" w:hAnsi="Tahoma" w:cs="B Nazanin" w:hint="eastAsia"/>
          <w:color w:val="333333"/>
          <w:sz w:val="24"/>
          <w:szCs w:val="24"/>
          <w:rtl/>
          <w:lang w:bidi="fa-IR"/>
        </w:rPr>
        <w:t>اسلام</w:t>
      </w:r>
      <w:r w:rsidR="00683C73">
        <w:rPr>
          <w:rFonts w:ascii="Tahoma" w:hAnsi="Tahoma" w:cs="B Nazanin" w:hint="cs"/>
          <w:color w:val="333333"/>
          <w:sz w:val="24"/>
          <w:szCs w:val="24"/>
          <w:rtl/>
          <w:lang w:bidi="fa-IR"/>
        </w:rPr>
        <w:t xml:space="preserve"> </w:t>
      </w:r>
      <w:r w:rsidR="00683C73">
        <w:rPr>
          <w:rFonts w:ascii="Tahoma" w:hAnsi="Tahoma" w:cs="B Nazanin"/>
          <w:color w:val="333333"/>
          <w:sz w:val="24"/>
          <w:szCs w:val="24"/>
          <w:lang w:bidi="fa-IR"/>
        </w:rPr>
        <w:t>ISC</w:t>
      </w:r>
      <w:r w:rsidR="00E272CB">
        <w:rPr>
          <w:rFonts w:ascii="Tahoma" w:hAnsi="Tahoma" w:cs="B Nazanin" w:hint="cs"/>
          <w:color w:val="333333"/>
          <w:sz w:val="24"/>
          <w:szCs w:val="24"/>
          <w:rtl/>
          <w:lang w:bidi="fa-IR"/>
        </w:rPr>
        <w:t xml:space="preserve"> به آدرس اینترنتی </w:t>
      </w:r>
      <w:r w:rsidR="00E272CB">
        <w:fldChar w:fldCharType="begin"/>
      </w:r>
      <w:r w:rsidR="00E272CB">
        <w:instrText xml:space="preserve"> HYPERLINK "</w:instrText>
      </w:r>
      <w:r w:rsidR="00E272CB" w:rsidRPr="00E272CB">
        <w:instrText>https://www.isc.gov.ir</w:instrText>
      </w:r>
      <w:r w:rsidR="00E272CB">
        <w:instrText xml:space="preserve">" </w:instrText>
      </w:r>
      <w:r w:rsidR="00E272CB">
        <w:fldChar w:fldCharType="separate"/>
      </w:r>
      <w:r w:rsidR="00E272CB" w:rsidRPr="00E272CB">
        <w:t>https://www.isc.gov.ir</w:t>
      </w:r>
      <w:r w:rsidR="00E272CB">
        <w:fldChar w:fldCharType="end"/>
      </w:r>
      <w:r w:rsidR="00E272CB">
        <w:rPr>
          <w:rFonts w:hint="cs"/>
          <w:rtl/>
        </w:rPr>
        <w:t xml:space="preserve"> </w:t>
      </w:r>
      <w:r w:rsidR="007C1BBB" w:rsidRPr="00683C73">
        <w:rPr>
          <w:rFonts w:ascii="Tahoma" w:hAnsi="Tahoma" w:cs="B Nazanin" w:hint="cs"/>
          <w:color w:val="333333"/>
          <w:sz w:val="24"/>
          <w:szCs w:val="24"/>
          <w:rtl/>
        </w:rPr>
        <w:t xml:space="preserve">مورد </w:t>
      </w:r>
      <w:r w:rsidR="007C1BBB" w:rsidRPr="007B6530">
        <w:rPr>
          <w:rFonts w:ascii="Tahoma" w:hAnsi="Tahoma" w:cs="B Nazanin" w:hint="cs"/>
          <w:color w:val="333333"/>
          <w:sz w:val="24"/>
          <w:szCs w:val="24"/>
          <w:rtl/>
        </w:rPr>
        <w:t>نظر مي</w:t>
      </w:r>
      <w:r w:rsidR="007C1BBB" w:rsidRPr="007B6530">
        <w:rPr>
          <w:rFonts w:ascii="Tahoma" w:hAnsi="Tahoma" w:cs="B Nazanin"/>
          <w:color w:val="333333"/>
          <w:sz w:val="24"/>
          <w:szCs w:val="24"/>
          <w:rtl/>
        </w:rPr>
        <w:softHyphen/>
      </w:r>
      <w:r w:rsidR="007C1BBB" w:rsidRPr="007B6530">
        <w:rPr>
          <w:rFonts w:ascii="Tahoma" w:hAnsi="Tahoma" w:cs="B Nazanin" w:hint="cs"/>
          <w:color w:val="333333"/>
          <w:sz w:val="24"/>
          <w:szCs w:val="24"/>
          <w:rtl/>
        </w:rPr>
        <w:t>باشد.</w:t>
      </w:r>
    </w:p>
    <w:p w:rsidR="002070D2" w:rsidRDefault="00B5053B" w:rsidP="002D4986">
      <w:pPr>
        <w:bidi/>
        <w:spacing w:before="100" w:beforeAutospacing="1" w:after="100" w:afterAutospacing="1"/>
        <w:ind w:left="691"/>
        <w:jc w:val="both"/>
        <w:rPr>
          <w:rFonts w:ascii="Tahoma" w:hAnsi="Tahoma" w:cs="B Nazanin"/>
          <w:color w:val="333333"/>
          <w:sz w:val="24"/>
          <w:szCs w:val="24"/>
          <w:rtl/>
        </w:rPr>
      </w:pPr>
      <w:r>
        <w:rPr>
          <w:rFonts w:ascii="Tahoma" w:hAnsi="Tahoma" w:cs="B Nazanin" w:hint="cs"/>
          <w:color w:val="333333"/>
          <w:sz w:val="24"/>
          <w:szCs w:val="24"/>
          <w:rtl/>
        </w:rPr>
        <w:t>7</w:t>
      </w:r>
      <w:r w:rsidR="00651520">
        <w:rPr>
          <w:rFonts w:ascii="Tahoma" w:hAnsi="Tahoma" w:cs="B Nazanin" w:hint="cs"/>
          <w:color w:val="333333"/>
          <w:sz w:val="24"/>
          <w:szCs w:val="24"/>
          <w:rtl/>
        </w:rPr>
        <w:t xml:space="preserve">- امتیاز مربوط به ثبت اختراع زمانی لحاظ می گردد که تاییدیه آن از مراجع معتبر مثل سازمان پژوهش های علمی و صنعتی ایران اخذ گردد </w:t>
      </w:r>
      <w:r w:rsidR="002D4986">
        <w:rPr>
          <w:rFonts w:ascii="Tahoma" w:hAnsi="Tahoma" w:cs="B Nazanin" w:hint="cs"/>
          <w:color w:val="333333"/>
          <w:sz w:val="24"/>
          <w:szCs w:val="24"/>
          <w:rtl/>
        </w:rPr>
        <w:t>و امتیاز</w:t>
      </w:r>
      <w:r w:rsidR="0043238E">
        <w:rPr>
          <w:rFonts w:ascii="Tahoma" w:hAnsi="Tahoma" w:cs="B Nazanin" w:hint="cs"/>
          <w:color w:val="333333"/>
          <w:sz w:val="24"/>
          <w:szCs w:val="24"/>
          <w:rtl/>
        </w:rPr>
        <w:t xml:space="preserve"> تاییدیه اخذ شده لحاظ می گردد.</w:t>
      </w:r>
    </w:p>
    <w:p w:rsidR="0043238E" w:rsidRDefault="00B5053B" w:rsidP="0043238E">
      <w:pPr>
        <w:bidi/>
        <w:spacing w:before="100" w:beforeAutospacing="1" w:after="100" w:afterAutospacing="1"/>
        <w:ind w:left="691"/>
        <w:jc w:val="both"/>
        <w:rPr>
          <w:rFonts w:ascii="Tahoma" w:hAnsi="Tahoma" w:cs="B Nazanin"/>
          <w:color w:val="333333"/>
          <w:sz w:val="24"/>
          <w:szCs w:val="24"/>
          <w:rtl/>
        </w:rPr>
      </w:pPr>
      <w:r>
        <w:rPr>
          <w:rFonts w:ascii="Tahoma" w:hAnsi="Tahoma" w:cs="B Nazanin" w:hint="cs"/>
          <w:color w:val="333333"/>
          <w:sz w:val="24"/>
          <w:szCs w:val="24"/>
          <w:rtl/>
        </w:rPr>
        <w:t>8</w:t>
      </w:r>
      <w:r w:rsidR="0043238E">
        <w:rPr>
          <w:rFonts w:ascii="Tahoma" w:hAnsi="Tahoma" w:cs="B Nazanin" w:hint="cs"/>
          <w:color w:val="333333"/>
          <w:sz w:val="24"/>
          <w:szCs w:val="24"/>
          <w:rtl/>
        </w:rPr>
        <w:t>- امتیاز مربوط به ثبت شرکت دانش بنیان و گواهی های اخذ شده، فقط یکبار به عضو هیات علمی تعلق می گیرد.</w:t>
      </w:r>
    </w:p>
    <w:p w:rsidR="0043238E" w:rsidRPr="002D4986" w:rsidRDefault="00B5053B" w:rsidP="002D4986">
      <w:pPr>
        <w:bidi/>
        <w:spacing w:before="100" w:beforeAutospacing="1" w:after="100" w:afterAutospacing="1"/>
        <w:ind w:left="691"/>
        <w:jc w:val="both"/>
        <w:rPr>
          <w:rFonts w:ascii="Tahoma" w:hAnsi="Tahoma" w:cs="B Nazanin"/>
          <w:color w:val="333333"/>
          <w:sz w:val="24"/>
          <w:szCs w:val="24"/>
          <w:rtl/>
        </w:rPr>
      </w:pPr>
      <w:r>
        <w:rPr>
          <w:rFonts w:ascii="Tahoma" w:hAnsi="Tahoma" w:cs="B Nazanin" w:hint="cs"/>
          <w:color w:val="333333"/>
          <w:sz w:val="24"/>
          <w:szCs w:val="24"/>
          <w:rtl/>
        </w:rPr>
        <w:t>9</w:t>
      </w:r>
      <w:r w:rsidR="0043238E">
        <w:rPr>
          <w:rFonts w:ascii="Tahoma" w:hAnsi="Tahoma" w:cs="B Nazanin" w:hint="cs"/>
          <w:color w:val="333333"/>
          <w:sz w:val="24"/>
          <w:szCs w:val="24"/>
          <w:rtl/>
        </w:rPr>
        <w:t xml:space="preserve">- امتیاز گواهی </w:t>
      </w:r>
      <w:r w:rsidR="0043238E">
        <w:rPr>
          <w:rFonts w:ascii="Tahoma" w:hAnsi="Tahoma" w:cs="B Nazanin"/>
          <w:color w:val="333333"/>
          <w:sz w:val="24"/>
          <w:szCs w:val="24"/>
        </w:rPr>
        <w:t>TRL</w:t>
      </w:r>
      <w:r w:rsidR="0043238E">
        <w:rPr>
          <w:rFonts w:ascii="Tahoma" w:hAnsi="Tahoma" w:cs="B Nazanin" w:hint="cs"/>
          <w:color w:val="333333"/>
          <w:sz w:val="24"/>
          <w:szCs w:val="24"/>
          <w:rtl/>
        </w:rPr>
        <w:t xml:space="preserve"> (سطح فناوری محصول ) در بخش </w:t>
      </w:r>
      <w:r w:rsidR="0043238E" w:rsidRPr="002D4986">
        <w:rPr>
          <w:rFonts w:ascii="Tahoma" w:hAnsi="Tahoma" w:cs="B Nazanin" w:hint="cs"/>
          <w:color w:val="333333"/>
          <w:sz w:val="24"/>
          <w:szCs w:val="24"/>
          <w:rtl/>
        </w:rPr>
        <w:t>" تدوین دانش فنی" در کاربست فناوری شیوه نامه ی ماده 3</w:t>
      </w:r>
      <w:r w:rsidR="0043238E">
        <w:rPr>
          <w:rFonts w:ascii="Tahoma" w:hAnsi="Tahoma" w:cs="Times New Roman" w:hint="cs"/>
          <w:color w:val="333333"/>
          <w:sz w:val="24"/>
          <w:szCs w:val="24"/>
          <w:rtl/>
          <w:lang w:bidi="fa-IR"/>
        </w:rPr>
        <w:t xml:space="preserve"> </w:t>
      </w:r>
      <w:r w:rsidR="0043238E" w:rsidRPr="002D4986">
        <w:rPr>
          <w:rFonts w:ascii="Tahoma" w:hAnsi="Tahoma" w:cs="B Nazanin" w:hint="cs"/>
          <w:color w:val="333333"/>
          <w:sz w:val="24"/>
          <w:szCs w:val="24"/>
          <w:rtl/>
        </w:rPr>
        <w:t>دانشگاه فردوسی امتیاز می گیردو</w:t>
      </w:r>
      <w:r w:rsidR="002D4986">
        <w:rPr>
          <w:rFonts w:ascii="Tahoma" w:hAnsi="Tahoma" w:cs="B Nazanin" w:hint="cs"/>
          <w:color w:val="333333"/>
          <w:sz w:val="24"/>
          <w:szCs w:val="24"/>
          <w:rtl/>
        </w:rPr>
        <w:t xml:space="preserve">  9</w:t>
      </w:r>
      <w:r w:rsidR="002D4986">
        <w:rPr>
          <w:rFonts w:ascii="Tahoma" w:hAnsi="Tahoma" w:cs="B Nazanin" w:hint="cs"/>
          <w:color w:val="333333"/>
          <w:sz w:val="24"/>
          <w:szCs w:val="24"/>
          <w:rtl/>
          <w:lang w:bidi="fa-IR"/>
        </w:rPr>
        <w:t xml:space="preserve"> </w:t>
      </w:r>
      <w:r w:rsidR="0043238E" w:rsidRPr="002D4986">
        <w:rPr>
          <w:rFonts w:ascii="Tahoma" w:hAnsi="Tahoma" w:cs="B Nazanin"/>
          <w:color w:val="333333"/>
          <w:sz w:val="24"/>
          <w:szCs w:val="24"/>
        </w:rPr>
        <w:t>TR</w:t>
      </w:r>
      <w:r w:rsidR="002D4986">
        <w:rPr>
          <w:rFonts w:ascii="Tahoma" w:hAnsi="Tahoma" w:cs="B Nazanin"/>
          <w:color w:val="333333"/>
          <w:sz w:val="24"/>
          <w:szCs w:val="24"/>
        </w:rPr>
        <w:t>L</w:t>
      </w:r>
      <w:r w:rsidR="002D4986">
        <w:rPr>
          <w:rFonts w:ascii="Tahoma" w:hAnsi="Tahoma" w:cs="B Nazanin" w:hint="cs"/>
          <w:color w:val="333333"/>
          <w:sz w:val="24"/>
          <w:szCs w:val="24"/>
          <w:rtl/>
        </w:rPr>
        <w:t xml:space="preserve">  </w:t>
      </w:r>
      <w:r w:rsidR="0043238E" w:rsidRPr="002D4986">
        <w:rPr>
          <w:rFonts w:ascii="Tahoma" w:hAnsi="Tahoma" w:cs="B Nazanin" w:hint="cs"/>
          <w:color w:val="333333"/>
          <w:sz w:val="24"/>
          <w:szCs w:val="24"/>
          <w:rtl/>
        </w:rPr>
        <w:t xml:space="preserve"> معادل امتیاز 20 </w:t>
      </w:r>
      <w:r w:rsidR="00564210" w:rsidRPr="002D4986">
        <w:rPr>
          <w:rFonts w:ascii="Tahoma" w:hAnsi="Tahoma" w:cs="B Nazanin" w:hint="cs"/>
          <w:color w:val="333333"/>
          <w:sz w:val="24"/>
          <w:szCs w:val="24"/>
          <w:rtl/>
        </w:rPr>
        <w:t>می باشد.</w:t>
      </w:r>
    </w:p>
    <w:p w:rsidR="00564210" w:rsidRPr="002D4986" w:rsidRDefault="0011596D" w:rsidP="00564210">
      <w:pPr>
        <w:bidi/>
        <w:spacing w:before="100" w:beforeAutospacing="1" w:after="100" w:afterAutospacing="1"/>
        <w:ind w:left="691"/>
        <w:jc w:val="both"/>
        <w:rPr>
          <w:rFonts w:ascii="Tahoma" w:hAnsi="Tahoma" w:cs="B Nazanin"/>
          <w:color w:val="333333"/>
          <w:sz w:val="24"/>
          <w:szCs w:val="24"/>
          <w:rtl/>
        </w:rPr>
      </w:pPr>
      <w:r>
        <w:rPr>
          <w:rFonts w:eastAsia="Times New Roman"/>
          <w:noProof/>
          <w:rtl/>
        </w:rPr>
        <w:lastRenderedPageBreak/>
        <w:pict>
          <v:line id="_x0000_s1136" style="position:absolute;left:0;text-align:left;z-index:251824640;visibility:visible;mso-height-relative:margin" from="459.15pt,1.5pt" to="459.15pt,70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" strokecolor="#4579b8 [3044]"/>
        </w:pict>
      </w:r>
      <w:r w:rsidR="008134B8" w:rsidRPr="002D4986">
        <w:rPr>
          <w:rFonts w:ascii="Tahoma" w:hAnsi="Tahoma" w:cs="B Nazanin"/>
          <w:noProof/>
          <w:color w:val="333333"/>
          <w:sz w:val="24"/>
          <w:szCs w:val="24"/>
          <w:rtl/>
        </w:rPr>
        <w:drawing>
          <wp:anchor distT="0" distB="0" distL="114300" distR="114300" simplePos="0" relativeHeight="251801088" behindDoc="1" locked="0" layoutInCell="1" allowOverlap="1" wp14:anchorId="3F2684AA" wp14:editId="43BC4B6B">
            <wp:simplePos x="0" y="0"/>
            <wp:positionH relativeFrom="column">
              <wp:posOffset>6000115</wp:posOffset>
            </wp:positionH>
            <wp:positionV relativeFrom="paragraph">
              <wp:posOffset>224790</wp:posOffset>
            </wp:positionV>
            <wp:extent cx="798830" cy="1106805"/>
            <wp:effectExtent l="0" t="0" r="0" b="0"/>
            <wp:wrapThrough wrapText="bothSides">
              <wp:wrapPolygon edited="0">
                <wp:start x="0" y="0"/>
                <wp:lineTo x="0" y="21191"/>
                <wp:lineTo x="21119" y="21191"/>
                <wp:lineTo x="21119" y="0"/>
                <wp:lineTo x="0" y="0"/>
              </wp:wrapPolygon>
            </wp:wrapThrough>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m 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98830" cy="1106805"/>
                    </a:xfrm>
                    <a:prstGeom prst="rect">
                      <a:avLst/>
                    </a:prstGeom>
                  </pic:spPr>
                </pic:pic>
              </a:graphicData>
            </a:graphic>
          </wp:anchor>
        </w:drawing>
      </w:r>
      <w:r w:rsidR="00B5053B">
        <w:rPr>
          <w:rFonts w:ascii="Tahoma" w:hAnsi="Tahoma" w:cs="B Nazanin" w:hint="cs"/>
          <w:color w:val="333333"/>
          <w:sz w:val="24"/>
          <w:szCs w:val="24"/>
          <w:rtl/>
        </w:rPr>
        <w:t>10</w:t>
      </w:r>
      <w:r w:rsidR="00564210" w:rsidRPr="002D4986">
        <w:rPr>
          <w:rFonts w:ascii="Tahoma" w:hAnsi="Tahoma" w:cs="B Nazanin" w:hint="cs"/>
          <w:color w:val="333333"/>
          <w:sz w:val="24"/>
          <w:szCs w:val="24"/>
          <w:rtl/>
        </w:rPr>
        <w:t>- گواهی نانو مقیاس در بخش " امتیاز تاییدیه محصول ( دارای تاییدیه از سازمان استاندارد)</w:t>
      </w:r>
      <w:r w:rsidR="00BE4156">
        <w:rPr>
          <w:rFonts w:ascii="Tahoma" w:hAnsi="Tahoma" w:cs="Times New Roman" w:hint="cs"/>
          <w:color w:val="333333"/>
          <w:sz w:val="24"/>
          <w:szCs w:val="24"/>
          <w:rtl/>
        </w:rPr>
        <w:t>"</w:t>
      </w:r>
      <w:r w:rsidR="00564210" w:rsidRPr="002D4986">
        <w:rPr>
          <w:rFonts w:ascii="Tahoma" w:hAnsi="Tahoma" w:cs="B Nazanin" w:hint="cs"/>
          <w:color w:val="333333"/>
          <w:sz w:val="24"/>
          <w:szCs w:val="24"/>
          <w:rtl/>
        </w:rPr>
        <w:t xml:space="preserve"> در کاربست فناوری شیوه نامه ماده 30 دانشگاه فردوسی امتیاز می گیرد.</w:t>
      </w:r>
    </w:p>
    <w:p w:rsidR="00564210" w:rsidRPr="0043238E" w:rsidRDefault="00564210" w:rsidP="00564210">
      <w:pPr>
        <w:bidi/>
        <w:spacing w:before="100" w:beforeAutospacing="1" w:after="100" w:afterAutospacing="1"/>
        <w:ind w:left="691"/>
        <w:jc w:val="both"/>
        <w:rPr>
          <w:rFonts w:ascii="Tahoma" w:hAnsi="Tahoma" w:cs="Times New Roman"/>
          <w:color w:val="333333"/>
          <w:sz w:val="24"/>
          <w:szCs w:val="24"/>
          <w:rtl/>
          <w:lang w:bidi="fa-IR"/>
        </w:rPr>
      </w:pPr>
    </w:p>
    <w:p w:rsidR="007B6530" w:rsidRPr="007C1BBB" w:rsidRDefault="007B6530" w:rsidP="004213F7">
      <w:pPr>
        <w:bidi/>
        <w:spacing w:before="100" w:beforeAutospacing="1" w:after="100" w:afterAutospacing="1"/>
        <w:ind w:left="691"/>
        <w:jc w:val="both"/>
        <w:rPr>
          <w:rFonts w:ascii="Tahoma" w:hAnsi="Tahoma" w:cs="B Nazanin"/>
          <w:color w:val="333333"/>
          <w:sz w:val="24"/>
          <w:szCs w:val="24"/>
          <w:rtl/>
        </w:rPr>
      </w:pPr>
      <w:r w:rsidRPr="00D35950">
        <w:rPr>
          <w:rFonts w:ascii="Tahoma" w:eastAsia="Times New Roman" w:hAnsi="Tahoma" w:cs="B Nazanin" w:hint="cs"/>
          <w:b/>
          <w:bCs/>
          <w:color w:val="333333"/>
          <w:sz w:val="24"/>
          <w:szCs w:val="24"/>
          <w:rtl/>
        </w:rPr>
        <w:t xml:space="preserve">ماده </w:t>
      </w:r>
      <w:r>
        <w:rPr>
          <w:rFonts w:ascii="Tahoma" w:eastAsia="Times New Roman" w:hAnsi="Tahoma" w:cs="B Nazanin" w:hint="cs"/>
          <w:b/>
          <w:bCs/>
          <w:color w:val="333333"/>
          <w:sz w:val="24"/>
          <w:szCs w:val="24"/>
          <w:rtl/>
        </w:rPr>
        <w:t>3</w:t>
      </w:r>
      <w:r w:rsidRPr="00D35950">
        <w:rPr>
          <w:rFonts w:ascii="Tahoma" w:eastAsia="Times New Roman" w:hAnsi="Tahoma" w:cs="B Nazanin" w:hint="cs"/>
          <w:b/>
          <w:bCs/>
          <w:color w:val="333333"/>
          <w:sz w:val="24"/>
          <w:szCs w:val="24"/>
          <w:rtl/>
        </w:rPr>
        <w:t>:</w:t>
      </w:r>
      <w:r>
        <w:rPr>
          <w:rFonts w:ascii="Tahoma" w:eastAsia="Times New Roman" w:hAnsi="Tahoma" w:cs="B Nazanin" w:hint="cs"/>
          <w:b/>
          <w:bCs/>
          <w:color w:val="333333"/>
          <w:sz w:val="24"/>
          <w:szCs w:val="24"/>
          <w:rtl/>
        </w:rPr>
        <w:t xml:space="preserve"> </w:t>
      </w:r>
      <w:r w:rsidRPr="00D35950">
        <w:rPr>
          <w:rFonts w:ascii="Tahoma" w:eastAsia="Times New Roman" w:hAnsi="Tahoma" w:cs="B Nazanin" w:hint="cs"/>
          <w:b/>
          <w:bCs/>
          <w:color w:val="333333"/>
          <w:sz w:val="24"/>
          <w:szCs w:val="24"/>
          <w:rtl/>
        </w:rPr>
        <w:t xml:space="preserve">نحوه </w:t>
      </w:r>
      <w:r>
        <w:rPr>
          <w:rFonts w:ascii="Tahoma" w:eastAsia="Times New Roman" w:hAnsi="Tahoma" w:cs="B Nazanin" w:hint="cs"/>
          <w:b/>
          <w:bCs/>
          <w:color w:val="333333"/>
          <w:sz w:val="24"/>
          <w:szCs w:val="24"/>
          <w:rtl/>
        </w:rPr>
        <w:t>محاسبه اعتبار پژوهشی</w:t>
      </w:r>
    </w:p>
    <w:p w:rsidR="007B6530" w:rsidRPr="007B6530" w:rsidRDefault="007B6530" w:rsidP="004213F7">
      <w:pPr>
        <w:bidi/>
        <w:spacing w:before="100" w:beforeAutospacing="1" w:after="100" w:afterAutospacing="1"/>
        <w:ind w:left="691"/>
        <w:jc w:val="both"/>
        <w:rPr>
          <w:rFonts w:ascii="Tahoma" w:eastAsia="Times New Roman" w:hAnsi="Tahoma" w:cs="B Nazanin"/>
          <w:b/>
          <w:bCs/>
          <w:color w:val="333333"/>
          <w:rtl/>
        </w:rPr>
      </w:pPr>
      <w:r w:rsidRPr="007B6530">
        <w:rPr>
          <w:rFonts w:ascii="Tahoma" w:eastAsia="Times New Roman" w:hAnsi="Tahoma" w:cs="B Nazanin" w:hint="cs"/>
          <w:b/>
          <w:bCs/>
          <w:color w:val="333333"/>
          <w:rtl/>
        </w:rPr>
        <w:t>فرمول محاسبه مطابق رابطه زیر است:</w:t>
      </w:r>
    </w:p>
    <w:p w:rsidR="007B6530" w:rsidRPr="00F1461D" w:rsidRDefault="007C1BBB" w:rsidP="004213F7">
      <w:pPr>
        <w:bidi/>
        <w:spacing w:before="100" w:beforeAutospacing="1" w:after="100" w:afterAutospacing="1"/>
        <w:ind w:left="691"/>
        <w:jc w:val="both"/>
        <w:rPr>
          <w:rFonts w:ascii="Tahoma" w:eastAsia="Times New Roman" w:hAnsi="Tahoma" w:cs="B Nazanin"/>
          <w:noProof/>
          <w:color w:val="333333"/>
          <w:sz w:val="24"/>
          <w:szCs w:val="24"/>
          <w:rtl/>
          <w:lang w:bidi="fa-IR"/>
        </w:rPr>
      </w:pPr>
      <m:oMathPara>
        <m:oMathParaPr>
          <m:jc m:val="left"/>
        </m:oMathParaPr>
        <m:oMath>
          <m:r>
            <m:rPr>
              <m:sty m:val="p"/>
            </m:rPr>
            <w:rPr>
              <w:rFonts w:ascii="Cambria Math" w:eastAsia="Times New Roman" w:hAnsi="Cambria Math" w:cs="B Nazanin"/>
              <w:color w:val="333333"/>
              <w:sz w:val="24"/>
              <w:szCs w:val="24"/>
              <w:rtl/>
            </w:rPr>
            <m:t>پژوهانه=</m:t>
          </m:r>
          <m:d>
            <m:dPr>
              <m:ctrlPr>
                <w:rPr>
                  <w:rFonts w:ascii="Cambria Math" w:eastAsia="Times New Roman" w:hAnsi="Cambria Math" w:cs="B Nazanin"/>
                  <w:i/>
                  <w:color w:val="333333"/>
                  <w:sz w:val="24"/>
                  <w:szCs w:val="24"/>
                </w:rPr>
              </m:ctrlPr>
            </m:dPr>
            <m:e>
              <m:r>
                <w:rPr>
                  <w:rFonts w:ascii="Cambria Math" w:eastAsia="Times New Roman" w:hAnsi="Cambria Math" w:cs="B Nazanin"/>
                  <w:color w:val="333333"/>
                  <w:sz w:val="24"/>
                  <w:szCs w:val="24"/>
                </w:rPr>
                <m:t>a×c×d+e</m:t>
              </m:r>
            </m:e>
          </m:d>
          <m:r>
            <w:rPr>
              <w:rFonts w:ascii="Cambria Math" w:eastAsia="Times New Roman" w:hAnsi="Cambria Math" w:cs="B Nazanin"/>
              <w:color w:val="333333"/>
              <w:sz w:val="24"/>
              <w:szCs w:val="24"/>
            </w:rPr>
            <m:t>×</m:t>
          </m:r>
          <m:r>
            <m:rPr>
              <m:sty m:val="p"/>
            </m:rPr>
            <w:rPr>
              <w:rFonts w:ascii="Cambria Math" w:eastAsia="Times New Roman" w:hAnsi="Cambria Math" w:cs="B Nazanin"/>
              <w:color w:val="333333"/>
              <w:sz w:val="24"/>
              <w:szCs w:val="24"/>
              <w:rtl/>
              <w:lang w:bidi="fa-IR"/>
            </w:rPr>
            <m:t>امتیاز هر ریالی مبلغ</m:t>
          </m:r>
          <m:r>
            <m:rPr>
              <m:sty m:val="p"/>
            </m:rPr>
            <w:rPr>
              <w:rFonts w:ascii="Cambria Math" w:eastAsia="Times New Roman" w:hAnsi="Cambria Math" w:cs="B Nazanin"/>
              <w:color w:val="333333"/>
              <w:sz w:val="24"/>
              <w:szCs w:val="24"/>
              <w:lang w:bidi="fa-IR"/>
            </w:rPr>
            <m:t xml:space="preserve"> </m:t>
          </m:r>
        </m:oMath>
      </m:oMathPara>
    </w:p>
    <w:p w:rsidR="007B6530" w:rsidRDefault="007B6530" w:rsidP="004213F7">
      <w:pPr>
        <w:bidi/>
        <w:spacing w:before="100" w:beforeAutospacing="1" w:after="100" w:afterAutospacing="1"/>
        <w:ind w:left="691"/>
        <w:jc w:val="both"/>
        <w:rPr>
          <w:rFonts w:ascii="Tahoma" w:eastAsia="Times New Roman" w:hAnsi="Tahoma" w:cs="B Nazanin"/>
          <w:color w:val="333333"/>
          <w:sz w:val="24"/>
          <w:szCs w:val="24"/>
          <w:rtl/>
          <w:lang w:bidi="fa-IR"/>
        </w:rPr>
      </w:pPr>
      <w:r>
        <w:rPr>
          <w:rFonts w:ascii="Tahoma" w:eastAsia="Times New Roman" w:hAnsi="Tahoma" w:cs="B Nazanin"/>
          <w:color w:val="333333"/>
          <w:lang w:bidi="fa-IR"/>
        </w:rPr>
        <w:t>=</w:t>
      </w:r>
      <w:proofErr w:type="gramStart"/>
      <w:r>
        <w:rPr>
          <w:rFonts w:ascii="Tahoma" w:eastAsia="Times New Roman" w:hAnsi="Tahoma" w:cs="B Nazanin"/>
          <w:color w:val="333333"/>
          <w:lang w:bidi="fa-IR"/>
        </w:rPr>
        <w:t xml:space="preserve">a </w:t>
      </w:r>
      <w:r>
        <w:rPr>
          <w:rFonts w:ascii="Tahoma" w:eastAsia="Times New Roman" w:hAnsi="Tahoma" w:cs="B Nazanin" w:hint="cs"/>
          <w:color w:val="333333"/>
          <w:sz w:val="24"/>
          <w:szCs w:val="24"/>
          <w:rtl/>
          <w:lang w:bidi="fa-IR"/>
        </w:rPr>
        <w:t xml:space="preserve"> </w:t>
      </w:r>
      <w:r w:rsidRPr="00D35950">
        <w:rPr>
          <w:rFonts w:ascii="Tahoma" w:eastAsia="Times New Roman" w:hAnsi="Tahoma" w:cs="B Nazanin" w:hint="cs"/>
          <w:color w:val="333333"/>
          <w:sz w:val="24"/>
          <w:szCs w:val="24"/>
          <w:rtl/>
          <w:lang w:bidi="fa-IR"/>
        </w:rPr>
        <w:t>امتیاز</w:t>
      </w:r>
      <w:proofErr w:type="gramEnd"/>
      <w:r w:rsidRPr="00D35950">
        <w:rPr>
          <w:rFonts w:ascii="Tahoma" w:eastAsia="Times New Roman" w:hAnsi="Tahoma" w:cs="B Nazanin" w:hint="cs"/>
          <w:color w:val="333333"/>
          <w:sz w:val="24"/>
          <w:szCs w:val="24"/>
          <w:rtl/>
          <w:lang w:bidi="fa-IR"/>
        </w:rPr>
        <w:t xml:space="preserve"> کسب شده از جدول شماره 1</w:t>
      </w:r>
    </w:p>
    <w:p w:rsidR="007B6530" w:rsidRPr="00D35950" w:rsidRDefault="007B6530" w:rsidP="004213F7">
      <w:pPr>
        <w:bidi/>
        <w:spacing w:before="100" w:beforeAutospacing="1" w:after="100" w:afterAutospacing="1"/>
        <w:ind w:left="691"/>
        <w:jc w:val="both"/>
        <w:rPr>
          <w:rFonts w:ascii="Tahoma" w:eastAsia="Times New Roman" w:hAnsi="Tahoma" w:cs="B Nazanin"/>
          <w:color w:val="333333"/>
          <w:sz w:val="24"/>
          <w:szCs w:val="24"/>
          <w:rtl/>
          <w:lang w:bidi="fa-IR"/>
        </w:rPr>
      </w:pPr>
      <w:r>
        <w:rPr>
          <w:rFonts w:ascii="Tahoma" w:eastAsia="Times New Roman" w:hAnsi="Tahoma" w:cs="B Nazanin"/>
          <w:color w:val="333333"/>
          <w:lang w:bidi="fa-IR"/>
        </w:rPr>
        <w:t>=</w:t>
      </w:r>
      <w:proofErr w:type="gramStart"/>
      <w:r>
        <w:rPr>
          <w:rFonts w:ascii="Tahoma" w:eastAsia="Times New Roman" w:hAnsi="Tahoma" w:cs="B Nazanin"/>
          <w:color w:val="333333"/>
          <w:lang w:bidi="fa-IR"/>
        </w:rPr>
        <w:t>c</w:t>
      </w:r>
      <w:r w:rsidRPr="00D35950">
        <w:rPr>
          <w:rFonts w:ascii="Tahoma" w:eastAsia="Times New Roman" w:hAnsi="Tahoma" w:cs="B Nazanin"/>
          <w:color w:val="333333"/>
          <w:sz w:val="24"/>
          <w:szCs w:val="24"/>
          <w:lang w:bidi="fa-IR"/>
        </w:rPr>
        <w:t xml:space="preserve"> </w:t>
      </w:r>
      <w:r>
        <w:rPr>
          <w:rFonts w:ascii="Tahoma" w:eastAsia="Times New Roman" w:hAnsi="Tahoma" w:cs="B Nazanin" w:hint="cs"/>
          <w:color w:val="333333"/>
          <w:sz w:val="24"/>
          <w:szCs w:val="24"/>
          <w:rtl/>
          <w:lang w:bidi="fa-IR"/>
        </w:rPr>
        <w:t xml:space="preserve"> </w:t>
      </w:r>
      <w:r w:rsidRPr="00D35950">
        <w:rPr>
          <w:rFonts w:ascii="Tahoma" w:eastAsia="Times New Roman" w:hAnsi="Tahoma" w:cs="B Nazanin" w:hint="cs"/>
          <w:color w:val="333333"/>
          <w:sz w:val="24"/>
          <w:szCs w:val="24"/>
          <w:rtl/>
          <w:lang w:bidi="fa-IR"/>
        </w:rPr>
        <w:t>امتیاز</w:t>
      </w:r>
      <w:proofErr w:type="gramEnd"/>
      <w:r w:rsidRPr="00D35950">
        <w:rPr>
          <w:rFonts w:ascii="Tahoma" w:eastAsia="Times New Roman" w:hAnsi="Tahoma" w:cs="B Nazanin" w:hint="cs"/>
          <w:color w:val="333333"/>
          <w:sz w:val="24"/>
          <w:szCs w:val="24"/>
          <w:rtl/>
          <w:lang w:bidi="fa-IR"/>
        </w:rPr>
        <w:t xml:space="preserve"> رشته های نظری (1)،نیمه تجربی (1.5)، تجربی (2.2)</w:t>
      </w:r>
    </w:p>
    <w:p w:rsidR="007B6530" w:rsidRPr="00D35950" w:rsidRDefault="007B6530" w:rsidP="004213F7">
      <w:pPr>
        <w:bidi/>
        <w:spacing w:before="100" w:beforeAutospacing="1" w:after="100" w:afterAutospacing="1"/>
        <w:ind w:left="691"/>
        <w:jc w:val="both"/>
        <w:rPr>
          <w:rFonts w:ascii="Tahoma" w:eastAsia="Times New Roman" w:hAnsi="Tahoma" w:cs="B Nazanin"/>
          <w:color w:val="333333"/>
          <w:sz w:val="24"/>
          <w:szCs w:val="24"/>
          <w:rtl/>
          <w:lang w:bidi="fa-IR"/>
        </w:rPr>
      </w:pPr>
      <w:r>
        <w:rPr>
          <w:rFonts w:ascii="Tahoma" w:eastAsia="Times New Roman" w:hAnsi="Tahoma" w:cs="B Nazanin"/>
          <w:color w:val="333333"/>
          <w:lang w:bidi="fa-IR"/>
        </w:rPr>
        <w:t>=d</w:t>
      </w:r>
      <w:r w:rsidRPr="00D35950">
        <w:rPr>
          <w:rFonts w:ascii="Tahoma" w:eastAsia="Times New Roman" w:hAnsi="Tahoma" w:cs="B Nazanin" w:hint="cs"/>
          <w:color w:val="333333"/>
          <w:sz w:val="24"/>
          <w:szCs w:val="24"/>
          <w:rtl/>
          <w:lang w:bidi="fa-IR"/>
        </w:rPr>
        <w:t xml:space="preserve"> امتیاز رتبه علمی، مربی (1</w:t>
      </w:r>
      <w:proofErr w:type="gramStart"/>
      <w:r w:rsidRPr="00D35950">
        <w:rPr>
          <w:rFonts w:ascii="Tahoma" w:eastAsia="Times New Roman" w:hAnsi="Tahoma" w:cs="B Nazanin" w:hint="cs"/>
          <w:color w:val="333333"/>
          <w:sz w:val="24"/>
          <w:szCs w:val="24"/>
          <w:rtl/>
          <w:lang w:bidi="fa-IR"/>
        </w:rPr>
        <w:t>)،</w:t>
      </w:r>
      <w:proofErr w:type="gramEnd"/>
      <w:r w:rsidRPr="00D35950">
        <w:rPr>
          <w:rFonts w:ascii="Tahoma" w:eastAsia="Times New Roman" w:hAnsi="Tahoma" w:cs="B Nazanin" w:hint="cs"/>
          <w:color w:val="333333"/>
          <w:sz w:val="24"/>
          <w:szCs w:val="24"/>
          <w:rtl/>
          <w:lang w:bidi="fa-IR"/>
        </w:rPr>
        <w:t xml:space="preserve"> استادیار (1.3)، دانشیار (1.5)، استاد (1.7) </w:t>
      </w:r>
    </w:p>
    <w:p w:rsidR="007B6530" w:rsidRPr="00D35950" w:rsidRDefault="007B6530" w:rsidP="004213F7">
      <w:pPr>
        <w:bidi/>
        <w:spacing w:before="100" w:beforeAutospacing="1" w:after="100" w:afterAutospacing="1"/>
        <w:ind w:left="691"/>
        <w:jc w:val="both"/>
        <w:rPr>
          <w:rFonts w:ascii="Tahoma" w:eastAsia="Times New Roman" w:hAnsi="Tahoma" w:cs="B Nazanin"/>
          <w:color w:val="333333"/>
          <w:sz w:val="24"/>
          <w:szCs w:val="24"/>
          <w:rtl/>
          <w:lang w:bidi="fa-IR"/>
        </w:rPr>
      </w:pPr>
      <w:r>
        <w:rPr>
          <w:rFonts w:ascii="Tahoma" w:eastAsia="Times New Roman" w:hAnsi="Tahoma" w:cs="B Nazanin"/>
          <w:color w:val="333333"/>
          <w:lang w:bidi="fa-IR"/>
        </w:rPr>
        <w:t>=e</w:t>
      </w:r>
      <w:r w:rsidRPr="00D35950">
        <w:rPr>
          <w:rFonts w:ascii="Tahoma" w:eastAsia="Times New Roman" w:hAnsi="Tahoma" w:cs="B Nazanin" w:hint="cs"/>
          <w:color w:val="333333"/>
          <w:sz w:val="24"/>
          <w:szCs w:val="24"/>
          <w:rtl/>
          <w:lang w:bidi="fa-IR"/>
        </w:rPr>
        <w:t xml:space="preserve"> عدد ثابت</w:t>
      </w:r>
    </w:p>
    <w:p w:rsidR="007B6530" w:rsidRDefault="007B6530" w:rsidP="004213F7">
      <w:pPr>
        <w:bidi/>
        <w:spacing w:before="100" w:beforeAutospacing="1" w:after="100" w:afterAutospacing="1"/>
        <w:ind w:left="691"/>
        <w:jc w:val="both"/>
        <w:rPr>
          <w:rFonts w:ascii="Tahoma" w:eastAsia="Times New Roman" w:hAnsi="Tahoma" w:cs="B Nazanin"/>
          <w:color w:val="333333"/>
          <w:sz w:val="24"/>
          <w:szCs w:val="24"/>
          <w:rtl/>
          <w:lang w:bidi="fa-IR"/>
        </w:rPr>
      </w:pPr>
      <w:r w:rsidRPr="00D35950">
        <w:rPr>
          <w:rFonts w:ascii="Tahoma" w:eastAsia="Times New Roman" w:hAnsi="Tahoma" w:cs="B Nazanin" w:hint="cs"/>
          <w:b/>
          <w:bCs/>
          <w:color w:val="333333"/>
          <w:sz w:val="24"/>
          <w:szCs w:val="24"/>
          <w:rtl/>
          <w:lang w:bidi="fa-IR"/>
        </w:rPr>
        <w:t xml:space="preserve">تبصره </w:t>
      </w:r>
      <w:r>
        <w:rPr>
          <w:rFonts w:ascii="Tahoma" w:eastAsia="Times New Roman" w:hAnsi="Tahoma" w:cs="B Nazanin" w:hint="cs"/>
          <w:b/>
          <w:bCs/>
          <w:color w:val="333333"/>
          <w:sz w:val="24"/>
          <w:szCs w:val="24"/>
          <w:rtl/>
          <w:lang w:bidi="fa-IR"/>
        </w:rPr>
        <w:t>1</w:t>
      </w:r>
      <w:r w:rsidRPr="00D35950">
        <w:rPr>
          <w:rFonts w:ascii="Tahoma" w:eastAsia="Times New Roman" w:hAnsi="Tahoma" w:cs="B Nazanin" w:hint="cs"/>
          <w:color w:val="333333"/>
          <w:sz w:val="24"/>
          <w:szCs w:val="24"/>
          <w:rtl/>
          <w:lang w:bidi="fa-IR"/>
        </w:rPr>
        <w:t xml:space="preserve">: مبلغ ریالی هر امتیاز و عدد ثابت </w:t>
      </w:r>
      <w:r w:rsidRPr="00282F2A">
        <w:rPr>
          <w:rFonts w:ascii="Tahoma" w:eastAsia="Times New Roman" w:hAnsi="Tahoma" w:cs="B Nazanin"/>
          <w:color w:val="333333"/>
          <w:lang w:bidi="fa-IR"/>
        </w:rPr>
        <w:t>e</w:t>
      </w:r>
      <w:r w:rsidRPr="00D35950">
        <w:rPr>
          <w:rFonts w:ascii="Tahoma" w:eastAsia="Times New Roman" w:hAnsi="Tahoma" w:cs="B Nazanin" w:hint="cs"/>
          <w:color w:val="333333"/>
          <w:sz w:val="24"/>
          <w:szCs w:val="24"/>
          <w:rtl/>
          <w:lang w:bidi="fa-IR"/>
        </w:rPr>
        <w:t xml:space="preserve"> هرساله بر مبنای بودجه تخصص یافته برای پژوهانه توسط حوزه پژوهشی تعیین می</w:t>
      </w:r>
      <w:r w:rsidRPr="00D35950">
        <w:rPr>
          <w:rFonts w:ascii="Tahoma" w:eastAsia="Times New Roman" w:hAnsi="Tahoma" w:cs="B Nazanin"/>
          <w:color w:val="333333"/>
          <w:sz w:val="24"/>
          <w:szCs w:val="24"/>
          <w:rtl/>
          <w:lang w:bidi="fa-IR"/>
        </w:rPr>
        <w:softHyphen/>
      </w:r>
      <w:r w:rsidRPr="00D35950">
        <w:rPr>
          <w:rFonts w:ascii="Tahoma" w:eastAsia="Times New Roman" w:hAnsi="Tahoma" w:cs="B Nazanin" w:hint="cs"/>
          <w:color w:val="333333"/>
          <w:sz w:val="24"/>
          <w:szCs w:val="24"/>
          <w:rtl/>
          <w:lang w:bidi="fa-IR"/>
        </w:rPr>
        <w:t>گردد.</w:t>
      </w:r>
    </w:p>
    <w:p w:rsidR="007B6530" w:rsidRDefault="0011596D" w:rsidP="004213F7">
      <w:pPr>
        <w:bidi/>
        <w:spacing w:before="100" w:beforeAutospacing="1" w:after="100" w:afterAutospacing="1"/>
        <w:ind w:left="691"/>
        <w:jc w:val="both"/>
        <w:rPr>
          <w:rFonts w:ascii="Tahoma" w:eastAsia="Times New Roman" w:hAnsi="Tahoma" w:cs="B Nazanin"/>
          <w:color w:val="333333"/>
          <w:rtl/>
          <w:lang w:bidi="fa-IR"/>
        </w:rPr>
      </w:pPr>
      <w:r>
        <w:rPr>
          <w:rFonts w:eastAsia="Times New Roman"/>
          <w:noProof/>
          <w:rtl/>
        </w:rPr>
        <w:pict>
          <v:shape id="_x0000_s1118" type="#_x0000_t202" style="position:absolute;left:0;text-align:left;margin-left:470.3pt;margin-top:26.55pt;width:67.5pt;height:262.8pt;z-index:251790848;visibility:visible;mso-position-horizontal-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" fillcolor="white [3201]" stroked="f" strokeweight=".5pt">
            <v:path arrowok="t"/>
            <v:textbox style="mso-next-textbox:#_x0000_s1118">
              <w:txbxContent>
                <w:p w:rsidR="007B6530" w:rsidRPr="00F1461D" w:rsidRDefault="007B6530" w:rsidP="007B6530">
                  <w:pPr>
                    <w:tabs>
                      <w:tab w:val="center" w:pos="3943"/>
                    </w:tabs>
                    <w:spacing w:after="0" w:line="240" w:lineRule="auto"/>
                    <w:jc w:val="center"/>
                    <w:rPr>
                      <w:rFonts w:ascii="IranNastaliq" w:hAnsi="IranNastaliq" w:cs="IranNastaliq"/>
                      <w:b/>
                      <w:noProof/>
                    </w:rPr>
                  </w:pPr>
                  <w:r w:rsidRPr="00F1461D">
                    <w:rPr>
                      <w:rFonts w:ascii="IranNastaliq" w:hAnsi="IranNastaliq" w:cs="IranNastaliq"/>
                      <w:b/>
                      <w:noProof/>
                      <w:rtl/>
                    </w:rPr>
                    <w:t>آدرس: خراسان شمالی، اسفراین، بلوار آزادگان، نبش میدان مادر.د</w:t>
                  </w:r>
                  <w:r w:rsidRPr="00F1461D">
                    <w:rPr>
                      <w:rFonts w:ascii="IranNastaliq" w:hAnsi="IranNastaliq" w:cs="IranNastaliq" w:hint="cs"/>
                      <w:b/>
                      <w:noProof/>
                      <w:rtl/>
                    </w:rPr>
                    <w:t>ور</w:t>
                  </w:r>
                  <w:r w:rsidRPr="00F1461D">
                    <w:rPr>
                      <w:rFonts w:ascii="IranNastaliq" w:hAnsi="IranNastaliq" w:cs="IranNastaliq"/>
                      <w:b/>
                      <w:noProof/>
                      <w:rtl/>
                    </w:rPr>
                    <w:t xml:space="preserve">گار: </w:t>
                  </w:r>
                  <w:r w:rsidRPr="00F1461D">
                    <w:rPr>
                      <w:rFonts w:ascii="IranNastaliq" w:hAnsi="IranNastaliq" w:cs="IranNastaliq" w:hint="cs"/>
                      <w:b/>
                      <w:noProof/>
                      <w:rtl/>
                    </w:rPr>
                    <w:t>05837266539</w:t>
                  </w:r>
                  <w:r w:rsidRPr="00F1461D">
                    <w:rPr>
                      <w:rFonts w:ascii="IranNastaliq" w:hAnsi="IranNastaliq" w:cs="IranNastaliq"/>
                      <w:b/>
                      <w:noProof/>
                      <w:rtl/>
                    </w:rPr>
                    <w:t xml:space="preserve"> تلفن:</w:t>
                  </w:r>
                  <w:r w:rsidRPr="00F1461D">
                    <w:rPr>
                      <w:rFonts w:ascii="IranNastaliq" w:hAnsi="IranNastaliq" w:cs="IranNastaliq" w:hint="cs"/>
                      <w:b/>
                      <w:noProof/>
                      <w:rtl/>
                    </w:rPr>
                    <w:t>3-05837266531</w:t>
                  </w:r>
                  <w:r w:rsidRPr="00F1461D">
                    <w:rPr>
                      <w:rFonts w:ascii="IranNastaliq" w:hAnsi="IranNastaliq" w:cs="IranNastaliq"/>
                      <w:b/>
                      <w:noProof/>
                      <w:rtl/>
                    </w:rPr>
                    <w:t xml:space="preserve">    صندوق پستی 9661998195</w:t>
                  </w:r>
                </w:p>
                <w:p w:rsidR="007B6530" w:rsidRPr="001C0BA8" w:rsidRDefault="007B6530" w:rsidP="007B6530">
                  <w:pPr>
                    <w:spacing w:after="0" w:line="240" w:lineRule="auto"/>
                    <w:jc w:val="center"/>
                    <w:rPr>
                      <w:rFonts w:ascii="IranNastaliq" w:hAnsi="IranNastaliq" w:cs="IranNastaliq"/>
                      <w:sz w:val="20"/>
                      <w:szCs w:val="20"/>
                      <w:rtl/>
                    </w:rPr>
                  </w:pPr>
                </w:p>
              </w:txbxContent>
            </v:textbox>
            <w10:wrap anchorx="margin"/>
          </v:shape>
        </w:pict>
      </w:r>
      <w:r w:rsidR="007B6530" w:rsidRPr="00D35950">
        <w:rPr>
          <w:rFonts w:ascii="Tahoma" w:eastAsia="Times New Roman" w:hAnsi="Tahoma" w:cs="B Nazanin" w:hint="cs"/>
          <w:b/>
          <w:bCs/>
          <w:color w:val="333333"/>
          <w:sz w:val="24"/>
          <w:szCs w:val="24"/>
          <w:rtl/>
          <w:lang w:bidi="fa-IR"/>
        </w:rPr>
        <w:t xml:space="preserve">تبصره </w:t>
      </w:r>
      <w:r w:rsidR="007B6530">
        <w:rPr>
          <w:rFonts w:ascii="Tahoma" w:eastAsia="Times New Roman" w:hAnsi="Tahoma" w:cs="B Nazanin" w:hint="cs"/>
          <w:b/>
          <w:bCs/>
          <w:color w:val="333333"/>
          <w:sz w:val="24"/>
          <w:szCs w:val="24"/>
          <w:rtl/>
          <w:lang w:bidi="fa-IR"/>
        </w:rPr>
        <w:t>2</w:t>
      </w:r>
      <w:r w:rsidR="007B6530" w:rsidRPr="00D35950">
        <w:rPr>
          <w:rFonts w:ascii="Tahoma" w:eastAsia="Times New Roman" w:hAnsi="Tahoma" w:cs="B Nazanin" w:hint="cs"/>
          <w:color w:val="333333"/>
          <w:sz w:val="24"/>
          <w:szCs w:val="24"/>
          <w:rtl/>
          <w:lang w:bidi="fa-IR"/>
        </w:rPr>
        <w:t>:</w:t>
      </w:r>
      <w:r w:rsidR="007B6530">
        <w:rPr>
          <w:rFonts w:ascii="Tahoma" w:eastAsia="Times New Roman" w:hAnsi="Tahoma" w:cs="B Nazanin" w:hint="cs"/>
          <w:color w:val="333333"/>
          <w:sz w:val="24"/>
          <w:szCs w:val="24"/>
          <w:rtl/>
          <w:lang w:bidi="fa-IR"/>
        </w:rPr>
        <w:t xml:space="preserve"> تجربی یا نظری بودن کارهای انجام شده متقاضی برای محاسبه ضریب </w:t>
      </w:r>
      <w:r w:rsidR="007B6530" w:rsidRPr="00113C63">
        <w:rPr>
          <w:rFonts w:ascii="Tahoma" w:eastAsia="Times New Roman" w:hAnsi="Tahoma" w:cs="B Nazanin"/>
          <w:color w:val="333333"/>
          <w:lang w:bidi="fa-IR"/>
        </w:rPr>
        <w:t>c</w:t>
      </w:r>
      <w:r w:rsidR="007B6530">
        <w:rPr>
          <w:rFonts w:ascii="Tahoma" w:eastAsia="Times New Roman" w:hAnsi="Tahoma" w:cs="B Nazanin" w:hint="cs"/>
          <w:color w:val="333333"/>
          <w:rtl/>
          <w:lang w:bidi="fa-IR"/>
        </w:rPr>
        <w:t xml:space="preserve"> بر اساس تشخیص شورای پژوهشی می باشد. </w:t>
      </w:r>
    </w:p>
    <w:p w:rsidR="007B6530" w:rsidRDefault="007B6530" w:rsidP="004213F7">
      <w:pPr>
        <w:bidi/>
        <w:spacing w:before="100" w:beforeAutospacing="1" w:after="100" w:afterAutospacing="1"/>
        <w:ind w:left="691"/>
        <w:jc w:val="both"/>
        <w:rPr>
          <w:rFonts w:ascii="Tahoma" w:eastAsia="Times New Roman" w:hAnsi="Tahoma" w:cs="B Nazanin"/>
          <w:color w:val="333333"/>
          <w:sz w:val="24"/>
          <w:szCs w:val="24"/>
          <w:rtl/>
        </w:rPr>
      </w:pPr>
      <w:r w:rsidRPr="00D35950">
        <w:rPr>
          <w:rFonts w:ascii="Tahoma" w:eastAsia="Times New Roman" w:hAnsi="Tahoma" w:cs="B Nazanin" w:hint="cs"/>
          <w:b/>
          <w:bCs/>
          <w:color w:val="333333"/>
          <w:sz w:val="24"/>
          <w:szCs w:val="24"/>
          <w:rtl/>
          <w:lang w:bidi="fa-IR"/>
        </w:rPr>
        <w:t xml:space="preserve">تبصره </w:t>
      </w:r>
      <w:r>
        <w:rPr>
          <w:rFonts w:ascii="Tahoma" w:eastAsia="Times New Roman" w:hAnsi="Tahoma" w:cs="B Nazanin" w:hint="cs"/>
          <w:b/>
          <w:bCs/>
          <w:color w:val="333333"/>
          <w:sz w:val="24"/>
          <w:szCs w:val="24"/>
          <w:rtl/>
          <w:lang w:bidi="fa-IR"/>
        </w:rPr>
        <w:t>3</w:t>
      </w:r>
      <w:r w:rsidRPr="00D35950">
        <w:rPr>
          <w:rFonts w:ascii="Tahoma" w:eastAsia="Times New Roman" w:hAnsi="Tahoma" w:cs="B Nazanin" w:hint="cs"/>
          <w:color w:val="333333"/>
          <w:sz w:val="24"/>
          <w:szCs w:val="24"/>
          <w:rtl/>
          <w:lang w:bidi="fa-IR"/>
        </w:rPr>
        <w:t>:</w:t>
      </w:r>
      <w:r>
        <w:rPr>
          <w:rFonts w:ascii="Tahoma" w:eastAsia="Times New Roman" w:hAnsi="Tahoma" w:cs="B Nazanin" w:hint="cs"/>
          <w:color w:val="333333"/>
          <w:sz w:val="24"/>
          <w:szCs w:val="24"/>
          <w:rtl/>
          <w:lang w:bidi="fa-IR"/>
        </w:rPr>
        <w:t xml:space="preserve"> </w:t>
      </w:r>
      <w:r w:rsidRPr="00D35950">
        <w:rPr>
          <w:rFonts w:ascii="Tahoma" w:eastAsia="Times New Roman" w:hAnsi="Tahoma" w:cs="B Nazanin" w:hint="cs"/>
          <w:color w:val="333333"/>
          <w:sz w:val="24"/>
          <w:szCs w:val="24"/>
          <w:rtl/>
        </w:rPr>
        <w:t xml:space="preserve">ارزيابي و </w:t>
      </w:r>
      <w:r>
        <w:rPr>
          <w:rFonts w:ascii="Tahoma" w:eastAsia="Times New Roman" w:hAnsi="Tahoma" w:cs="B Nazanin" w:hint="cs"/>
          <w:color w:val="333333"/>
          <w:sz w:val="24"/>
          <w:szCs w:val="24"/>
          <w:rtl/>
        </w:rPr>
        <w:t>محاسبه</w:t>
      </w:r>
      <w:r w:rsidRPr="00D35950">
        <w:rPr>
          <w:rFonts w:ascii="Tahoma" w:eastAsia="Times New Roman" w:hAnsi="Tahoma" w:cs="B Nazanin" w:hint="cs"/>
          <w:color w:val="333333"/>
          <w:sz w:val="24"/>
          <w:szCs w:val="24"/>
          <w:rtl/>
        </w:rPr>
        <w:t xml:space="preserve"> امتياز براساس فعاليت‌هاي هر عضو هيأت علمي برمبناي ميانگين فعاليت‌هاي پژوهشي </w:t>
      </w:r>
      <w:r>
        <w:rPr>
          <w:rFonts w:ascii="Tahoma" w:eastAsia="Times New Roman" w:hAnsi="Tahoma" w:cs="B Nazanin" w:hint="cs"/>
          <w:color w:val="333333"/>
          <w:sz w:val="24"/>
          <w:szCs w:val="24"/>
          <w:rtl/>
        </w:rPr>
        <w:t xml:space="preserve">یک </w:t>
      </w:r>
      <w:r w:rsidRPr="00D35950">
        <w:rPr>
          <w:rFonts w:ascii="Tahoma" w:eastAsia="Times New Roman" w:hAnsi="Tahoma" w:cs="B Nazanin" w:hint="cs"/>
          <w:color w:val="333333"/>
          <w:sz w:val="24"/>
          <w:szCs w:val="24"/>
          <w:rtl/>
        </w:rPr>
        <w:t>‌سال گذشته او خواهد بود</w:t>
      </w:r>
      <w:r>
        <w:rPr>
          <w:rFonts w:ascii="Tahoma" w:eastAsia="Times New Roman" w:hAnsi="Tahoma" w:cs="B Nazanin" w:hint="cs"/>
          <w:color w:val="333333"/>
          <w:sz w:val="24"/>
          <w:szCs w:val="24"/>
          <w:rtl/>
        </w:rPr>
        <w:t xml:space="preserve"> و فعالیت های قبل هرچند که قبلا برای گرنت ارائه نشده باشد، قابل پذیرش نمی باشد.</w:t>
      </w:r>
      <w:r w:rsidRPr="00D35950">
        <w:rPr>
          <w:rFonts w:ascii="Tahoma" w:eastAsia="Times New Roman" w:hAnsi="Tahoma" w:cs="B Nazanin" w:hint="cs"/>
          <w:color w:val="333333"/>
          <w:sz w:val="24"/>
          <w:szCs w:val="24"/>
          <w:rtl/>
        </w:rPr>
        <w:t xml:space="preserve"> </w:t>
      </w:r>
    </w:p>
    <w:p w:rsidR="007B6530" w:rsidRPr="00D35950" w:rsidRDefault="007B6530" w:rsidP="004213F7">
      <w:pPr>
        <w:bidi/>
        <w:spacing w:before="100" w:beforeAutospacing="1" w:after="100" w:afterAutospacing="1"/>
        <w:ind w:left="691"/>
        <w:jc w:val="both"/>
        <w:rPr>
          <w:rFonts w:ascii="Tahoma" w:eastAsia="Times New Roman" w:hAnsi="Tahoma" w:cs="B Nazanin"/>
          <w:color w:val="333333"/>
          <w:sz w:val="24"/>
          <w:szCs w:val="24"/>
          <w:rtl/>
        </w:rPr>
      </w:pPr>
      <w:r w:rsidRPr="00D35950">
        <w:rPr>
          <w:rFonts w:ascii="Tahoma" w:eastAsia="Times New Roman" w:hAnsi="Tahoma" w:cs="B Nazanin" w:hint="cs"/>
          <w:b/>
          <w:bCs/>
          <w:color w:val="333333"/>
          <w:sz w:val="24"/>
          <w:szCs w:val="24"/>
          <w:rtl/>
          <w:lang w:bidi="fa-IR"/>
        </w:rPr>
        <w:t xml:space="preserve">تبصره </w:t>
      </w:r>
      <w:r>
        <w:rPr>
          <w:rFonts w:ascii="Tahoma" w:eastAsia="Times New Roman" w:hAnsi="Tahoma" w:cs="B Nazanin" w:hint="cs"/>
          <w:b/>
          <w:bCs/>
          <w:color w:val="333333"/>
          <w:sz w:val="24"/>
          <w:szCs w:val="24"/>
          <w:rtl/>
          <w:lang w:bidi="fa-IR"/>
        </w:rPr>
        <w:t>4</w:t>
      </w:r>
      <w:r w:rsidRPr="00D35950">
        <w:rPr>
          <w:rFonts w:ascii="Tahoma" w:eastAsia="Times New Roman" w:hAnsi="Tahoma" w:cs="B Nazanin" w:hint="cs"/>
          <w:color w:val="333333"/>
          <w:sz w:val="24"/>
          <w:szCs w:val="24"/>
          <w:rtl/>
          <w:lang w:bidi="fa-IR"/>
        </w:rPr>
        <w:t>:</w:t>
      </w:r>
      <w:r>
        <w:rPr>
          <w:rFonts w:ascii="Tahoma" w:eastAsia="Times New Roman" w:hAnsi="Tahoma" w:cs="B Nazanin" w:hint="cs"/>
          <w:color w:val="333333"/>
          <w:sz w:val="24"/>
          <w:szCs w:val="24"/>
          <w:rtl/>
          <w:lang w:bidi="fa-IR"/>
        </w:rPr>
        <w:t xml:space="preserve"> </w:t>
      </w:r>
      <w:r>
        <w:rPr>
          <w:rFonts w:ascii="Tahoma" w:eastAsia="Times New Roman" w:hAnsi="Tahoma" w:cs="B Nazanin" w:hint="cs"/>
          <w:color w:val="333333"/>
          <w:sz w:val="24"/>
          <w:szCs w:val="24"/>
          <w:rtl/>
        </w:rPr>
        <w:t>محاسبات پژوهانه سالی یکبار و در نیمه اول آذر ماه هر سال محاسبه می گردد.</w:t>
      </w:r>
    </w:p>
    <w:p w:rsidR="007B6530" w:rsidRPr="00D35950" w:rsidRDefault="007B6530" w:rsidP="004213F7">
      <w:pPr>
        <w:bidi/>
        <w:spacing w:before="100" w:beforeAutospacing="1" w:after="100" w:afterAutospacing="1"/>
        <w:ind w:left="691"/>
        <w:jc w:val="both"/>
        <w:rPr>
          <w:rFonts w:ascii="Tahoma" w:eastAsia="Times New Roman" w:hAnsi="Tahoma" w:cs="B Nazanin"/>
          <w:color w:val="333333"/>
          <w:sz w:val="24"/>
          <w:szCs w:val="24"/>
          <w:rtl/>
        </w:rPr>
      </w:pPr>
      <w:r w:rsidRPr="00D35950">
        <w:rPr>
          <w:rFonts w:ascii="Tahoma" w:eastAsia="Times New Roman" w:hAnsi="Tahoma" w:cs="B Nazanin" w:hint="cs"/>
          <w:b/>
          <w:bCs/>
          <w:color w:val="333333"/>
          <w:sz w:val="24"/>
          <w:szCs w:val="24"/>
          <w:rtl/>
          <w:lang w:bidi="fa-IR"/>
        </w:rPr>
        <w:t xml:space="preserve">تبصره </w:t>
      </w:r>
      <w:r>
        <w:rPr>
          <w:rFonts w:ascii="Tahoma" w:eastAsia="Times New Roman" w:hAnsi="Tahoma" w:cs="B Nazanin" w:hint="cs"/>
          <w:b/>
          <w:bCs/>
          <w:color w:val="333333"/>
          <w:sz w:val="24"/>
          <w:szCs w:val="24"/>
          <w:rtl/>
          <w:lang w:bidi="fa-IR"/>
        </w:rPr>
        <w:t>5</w:t>
      </w:r>
      <w:r w:rsidRPr="00D35950">
        <w:rPr>
          <w:rFonts w:ascii="Tahoma" w:eastAsia="Times New Roman" w:hAnsi="Tahoma" w:cs="B Nazanin" w:hint="cs"/>
          <w:color w:val="333333"/>
          <w:sz w:val="24"/>
          <w:szCs w:val="24"/>
          <w:rtl/>
          <w:lang w:bidi="fa-IR"/>
        </w:rPr>
        <w:t>:</w:t>
      </w:r>
      <w:r>
        <w:rPr>
          <w:rFonts w:ascii="Tahoma" w:eastAsia="Times New Roman" w:hAnsi="Tahoma" w:cs="B Nazanin" w:hint="cs"/>
          <w:color w:val="333333"/>
          <w:sz w:val="24"/>
          <w:szCs w:val="24"/>
          <w:rtl/>
          <w:lang w:bidi="fa-IR"/>
        </w:rPr>
        <w:t xml:space="preserve"> </w:t>
      </w:r>
      <w:r w:rsidRPr="00D35950">
        <w:rPr>
          <w:rFonts w:ascii="Tahoma" w:eastAsia="Times New Roman" w:hAnsi="Tahoma" w:cs="B Nazanin" w:hint="cs"/>
          <w:color w:val="333333"/>
          <w:sz w:val="24"/>
          <w:szCs w:val="24"/>
          <w:rtl/>
        </w:rPr>
        <w:t>اعتبارتخصيص داده شده به امتياز مكتسبه در هر سال</w:t>
      </w:r>
      <w:r>
        <w:rPr>
          <w:rFonts w:ascii="Tahoma" w:eastAsia="Times New Roman" w:hAnsi="Tahoma" w:cs="B Nazanin" w:hint="cs"/>
          <w:color w:val="333333"/>
          <w:sz w:val="24"/>
          <w:szCs w:val="24"/>
          <w:rtl/>
        </w:rPr>
        <w:t>،</w:t>
      </w:r>
      <w:r w:rsidRPr="00D35950">
        <w:rPr>
          <w:rFonts w:ascii="Tahoma" w:eastAsia="Times New Roman" w:hAnsi="Tahoma" w:cs="B Nazanin" w:hint="cs"/>
          <w:color w:val="333333"/>
          <w:sz w:val="24"/>
          <w:szCs w:val="24"/>
          <w:rtl/>
        </w:rPr>
        <w:t xml:space="preserve"> </w:t>
      </w:r>
      <w:r>
        <w:rPr>
          <w:rFonts w:ascii="Tahoma" w:eastAsia="Times New Roman" w:hAnsi="Tahoma" w:cs="B Nazanin" w:hint="cs"/>
          <w:color w:val="333333"/>
          <w:sz w:val="24"/>
          <w:szCs w:val="24"/>
          <w:rtl/>
        </w:rPr>
        <w:t>تا زمان استفاده کامل قابل ذخیره شدن می باشد.</w:t>
      </w:r>
    </w:p>
    <w:p w:rsidR="007B6530" w:rsidRDefault="007B6530" w:rsidP="004213F7">
      <w:pPr>
        <w:bidi/>
        <w:spacing w:before="100" w:beforeAutospacing="1" w:after="100" w:afterAutospacing="1"/>
        <w:ind w:left="691"/>
        <w:jc w:val="both"/>
        <w:rPr>
          <w:rFonts w:ascii="Tahoma" w:eastAsia="Times New Roman" w:hAnsi="Tahoma" w:cs="B Nazanin"/>
          <w:color w:val="333333"/>
          <w:sz w:val="24"/>
          <w:szCs w:val="24"/>
          <w:rtl/>
        </w:rPr>
      </w:pPr>
      <w:r w:rsidRPr="00D35950">
        <w:rPr>
          <w:rFonts w:ascii="Tahoma" w:eastAsia="Times New Roman" w:hAnsi="Tahoma" w:cs="B Nazanin" w:hint="cs"/>
          <w:b/>
          <w:bCs/>
          <w:color w:val="333333"/>
          <w:sz w:val="24"/>
          <w:szCs w:val="24"/>
          <w:rtl/>
        </w:rPr>
        <w:t xml:space="preserve">تبصره </w:t>
      </w:r>
      <w:r>
        <w:rPr>
          <w:rFonts w:ascii="Tahoma" w:hAnsi="Tahoma" w:cs="B Nazanin" w:hint="cs"/>
          <w:b/>
          <w:bCs/>
          <w:color w:val="333333"/>
          <w:sz w:val="24"/>
          <w:szCs w:val="24"/>
          <w:rtl/>
        </w:rPr>
        <w:t>6</w:t>
      </w:r>
      <w:r w:rsidRPr="00D35950">
        <w:rPr>
          <w:rFonts w:ascii="Tahoma" w:eastAsia="Times New Roman" w:hAnsi="Tahoma" w:cs="B Nazanin" w:hint="cs"/>
          <w:color w:val="333333"/>
          <w:sz w:val="24"/>
          <w:szCs w:val="24"/>
          <w:rtl/>
        </w:rPr>
        <w:t>: اعضاي هيأت علمي جديدالاستخدام مي</w:t>
      </w:r>
      <w:r w:rsidRPr="00D35950">
        <w:rPr>
          <w:rFonts w:ascii="Tahoma" w:eastAsia="Times New Roman" w:hAnsi="Tahoma" w:cs="B Nazanin" w:hint="cs"/>
          <w:color w:val="333333"/>
          <w:sz w:val="24"/>
          <w:szCs w:val="24"/>
          <w:rtl/>
        </w:rPr>
        <w:softHyphen/>
        <w:t>توانند در سال اول از اعتبار</w:t>
      </w:r>
      <w:r>
        <w:rPr>
          <w:rFonts w:ascii="Tahoma" w:eastAsia="Times New Roman" w:hAnsi="Tahoma" w:cs="B Nazanin" w:hint="cs"/>
          <w:color w:val="333333"/>
          <w:sz w:val="24"/>
          <w:szCs w:val="24"/>
          <w:rtl/>
        </w:rPr>
        <w:t xml:space="preserve"> کمینه</w:t>
      </w:r>
      <w:r w:rsidRPr="00D35950">
        <w:rPr>
          <w:rFonts w:ascii="Tahoma" w:eastAsia="Times New Roman" w:hAnsi="Tahoma" w:cs="B Nazanin" w:hint="cs"/>
          <w:color w:val="333333"/>
          <w:sz w:val="24"/>
          <w:szCs w:val="24"/>
          <w:rtl/>
        </w:rPr>
        <w:t xml:space="preserve"> </w:t>
      </w:r>
      <w:r>
        <w:rPr>
          <w:rFonts w:ascii="Tahoma" w:eastAsia="Times New Roman" w:hAnsi="Tahoma" w:cs="B Nazanin" w:hint="cs"/>
          <w:color w:val="333333"/>
          <w:sz w:val="24"/>
          <w:szCs w:val="24"/>
          <w:rtl/>
        </w:rPr>
        <w:t>دکتری معادل 3 میلیون تومان و ارشد معادل 5/1 میلیون تومان بهره مند شوند.</w:t>
      </w:r>
    </w:p>
    <w:p w:rsidR="00E82C19" w:rsidRDefault="00E82C19" w:rsidP="00E82C19">
      <w:pPr>
        <w:bidi/>
        <w:spacing w:before="100" w:beforeAutospacing="1" w:after="100" w:afterAutospacing="1"/>
        <w:ind w:left="691"/>
        <w:jc w:val="both"/>
        <w:rPr>
          <w:rFonts w:ascii="Tahoma" w:eastAsia="Times New Roman" w:hAnsi="Tahoma" w:cs="B Nazanin"/>
          <w:color w:val="333333"/>
          <w:sz w:val="24"/>
          <w:szCs w:val="24"/>
          <w:rtl/>
        </w:rPr>
      </w:pPr>
    </w:p>
    <w:p w:rsidR="00E82C19" w:rsidRPr="00AF63BA" w:rsidRDefault="0011596D" w:rsidP="00E82C19">
      <w:pPr>
        <w:bidi/>
        <w:spacing w:before="100" w:beforeAutospacing="1" w:after="100" w:afterAutospacing="1"/>
        <w:ind w:left="691"/>
        <w:jc w:val="both"/>
        <w:rPr>
          <w:rFonts w:ascii="Tahoma" w:eastAsia="Times New Roman" w:hAnsi="Tahoma" w:cs="B Nazanin"/>
          <w:color w:val="333333"/>
          <w:sz w:val="24"/>
          <w:szCs w:val="24"/>
          <w:rtl/>
        </w:rPr>
      </w:pPr>
      <w:r>
        <w:rPr>
          <w:rFonts w:ascii="Tahoma" w:eastAsia="Times New Roman" w:hAnsi="Tahoma" w:cs="B Nazanin"/>
          <w:noProof/>
          <w:color w:val="333333"/>
          <w:sz w:val="24"/>
          <w:szCs w:val="24"/>
          <w:rtl/>
        </w:rPr>
        <w:lastRenderedPageBreak/>
        <w:pict>
          <v:line id="_x0000_s1135" style="position:absolute;left:0;text-align:left;z-index:251823616;visibility:visible;mso-height-relative:margin" from="466.8pt,-13.5pt" to="466.8pt,69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" strokecolor="#4579b8 [3044]"/>
        </w:pict>
      </w:r>
    </w:p>
    <w:p w:rsidR="007B6530" w:rsidRPr="00D35950" w:rsidRDefault="00E82C19" w:rsidP="004213F7">
      <w:pPr>
        <w:bidi/>
        <w:spacing w:before="100" w:beforeAutospacing="1" w:after="100" w:afterAutospacing="1"/>
        <w:ind w:left="691"/>
        <w:jc w:val="both"/>
        <w:rPr>
          <w:rFonts w:ascii="Tahoma" w:eastAsia="Times New Roman" w:hAnsi="Tahoma" w:cs="B Nazanin"/>
          <w:color w:val="333333"/>
          <w:sz w:val="24"/>
          <w:szCs w:val="24"/>
          <w:rtl/>
        </w:rPr>
      </w:pPr>
      <w:r>
        <w:rPr>
          <w:rFonts w:ascii="Tahoma" w:eastAsia="Times New Roman" w:hAnsi="Tahoma" w:cs="B Nazanin" w:hint="cs"/>
          <w:b/>
          <w:bCs/>
          <w:noProof/>
          <w:color w:val="333333"/>
          <w:sz w:val="24"/>
          <w:szCs w:val="24"/>
          <w:rtl/>
        </w:rPr>
        <w:drawing>
          <wp:anchor distT="0" distB="0" distL="114300" distR="114300" simplePos="0" relativeHeight="251787776" behindDoc="1" locked="0" layoutInCell="1" allowOverlap="1" wp14:anchorId="3284D196" wp14:editId="2C693F9D">
            <wp:simplePos x="0" y="0"/>
            <wp:positionH relativeFrom="column">
              <wp:posOffset>5948045</wp:posOffset>
            </wp:positionH>
            <wp:positionV relativeFrom="paragraph">
              <wp:posOffset>22860</wp:posOffset>
            </wp:positionV>
            <wp:extent cx="854075" cy="1041400"/>
            <wp:effectExtent l="0" t="0" r="0" b="0"/>
            <wp:wrapThrough wrapText="bothSides">
              <wp:wrapPolygon edited="0">
                <wp:start x="0" y="0"/>
                <wp:lineTo x="0" y="21337"/>
                <wp:lineTo x="21199" y="21337"/>
                <wp:lineTo x="21199" y="0"/>
                <wp:lineTo x="0" y="0"/>
              </wp:wrapPolygon>
            </wp:wrapThrough>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m 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4075" cy="1041400"/>
                    </a:xfrm>
                    <a:prstGeom prst="rect">
                      <a:avLst/>
                    </a:prstGeom>
                  </pic:spPr>
                </pic:pic>
              </a:graphicData>
            </a:graphic>
            <wp14:sizeRelH relativeFrom="margin">
              <wp14:pctWidth>0</wp14:pctWidth>
            </wp14:sizeRelH>
            <wp14:sizeRelV relativeFrom="margin">
              <wp14:pctHeight>0</wp14:pctHeight>
            </wp14:sizeRelV>
          </wp:anchor>
        </w:drawing>
      </w:r>
      <w:r w:rsidR="007B6530" w:rsidRPr="00D35950">
        <w:rPr>
          <w:rFonts w:ascii="Tahoma" w:eastAsia="Times New Roman" w:hAnsi="Tahoma" w:cs="B Nazanin" w:hint="cs"/>
          <w:b/>
          <w:bCs/>
          <w:color w:val="333333"/>
          <w:sz w:val="24"/>
          <w:szCs w:val="24"/>
          <w:rtl/>
        </w:rPr>
        <w:t xml:space="preserve">ماده </w:t>
      </w:r>
      <w:r w:rsidR="007B6530">
        <w:rPr>
          <w:rFonts w:ascii="Tahoma" w:eastAsia="Times New Roman" w:hAnsi="Tahoma" w:cs="B Nazanin" w:hint="cs"/>
          <w:b/>
          <w:bCs/>
          <w:color w:val="333333"/>
          <w:sz w:val="24"/>
          <w:szCs w:val="24"/>
          <w:rtl/>
        </w:rPr>
        <w:t>4</w:t>
      </w:r>
      <w:r w:rsidR="007B6530" w:rsidRPr="00D35950">
        <w:rPr>
          <w:rFonts w:ascii="Tahoma" w:eastAsia="Times New Roman" w:hAnsi="Tahoma" w:cs="B Nazanin" w:hint="cs"/>
          <w:b/>
          <w:bCs/>
          <w:color w:val="333333"/>
          <w:sz w:val="24"/>
          <w:szCs w:val="24"/>
          <w:rtl/>
        </w:rPr>
        <w:t>:</w:t>
      </w:r>
      <w:r w:rsidR="007B6530">
        <w:rPr>
          <w:rFonts w:ascii="Tahoma" w:eastAsia="Times New Roman" w:hAnsi="Tahoma" w:cs="B Nazanin" w:hint="cs"/>
          <w:color w:val="333333"/>
          <w:sz w:val="24"/>
          <w:szCs w:val="24"/>
          <w:rtl/>
        </w:rPr>
        <w:t xml:space="preserve"> </w:t>
      </w:r>
      <w:r w:rsidR="007B6530">
        <w:rPr>
          <w:rFonts w:ascii="Tahoma" w:eastAsia="Times New Roman" w:hAnsi="Tahoma" w:cs="B Nazanin" w:hint="cs"/>
          <w:b/>
          <w:bCs/>
          <w:color w:val="333333"/>
          <w:sz w:val="24"/>
          <w:szCs w:val="24"/>
          <w:rtl/>
        </w:rPr>
        <w:t>محل های</w:t>
      </w:r>
      <w:r w:rsidR="007B6530" w:rsidRPr="00D35950">
        <w:rPr>
          <w:rFonts w:ascii="Tahoma" w:eastAsia="Times New Roman" w:hAnsi="Tahoma" w:cs="B Nazanin" w:hint="cs"/>
          <w:b/>
          <w:bCs/>
          <w:color w:val="333333"/>
          <w:sz w:val="24"/>
          <w:szCs w:val="24"/>
          <w:rtl/>
        </w:rPr>
        <w:t xml:space="preserve"> هزينه‌كرد اعتبار</w:t>
      </w:r>
      <w:r w:rsidR="007B6530">
        <w:rPr>
          <w:rFonts w:ascii="Tahoma" w:eastAsia="Times New Roman" w:hAnsi="Tahoma" w:cs="B Nazanin" w:hint="cs"/>
          <w:b/>
          <w:bCs/>
          <w:color w:val="333333"/>
          <w:sz w:val="24"/>
          <w:szCs w:val="24"/>
          <w:rtl/>
        </w:rPr>
        <w:t xml:space="preserve"> پژوهشی</w:t>
      </w:r>
      <w:r w:rsidR="007B6530" w:rsidRPr="00D35950">
        <w:rPr>
          <w:rFonts w:ascii="Tahoma" w:eastAsia="Times New Roman" w:hAnsi="Tahoma" w:cs="B Nazanin" w:hint="cs"/>
          <w:b/>
          <w:bCs/>
          <w:color w:val="333333"/>
          <w:sz w:val="24"/>
          <w:szCs w:val="24"/>
          <w:rtl/>
        </w:rPr>
        <w:t xml:space="preserve"> </w:t>
      </w:r>
    </w:p>
    <w:p w:rsidR="007B6530" w:rsidRDefault="007B6530" w:rsidP="004213F7">
      <w:pPr>
        <w:bidi/>
        <w:spacing w:before="100" w:beforeAutospacing="1" w:after="100" w:afterAutospacing="1"/>
        <w:ind w:left="691"/>
        <w:jc w:val="both"/>
        <w:rPr>
          <w:rFonts w:ascii="Tahoma" w:eastAsia="Times New Roman" w:hAnsi="Tahoma" w:cs="B Nazanin"/>
          <w:b/>
          <w:bCs/>
          <w:color w:val="333333"/>
          <w:sz w:val="24"/>
          <w:szCs w:val="24"/>
          <w:rtl/>
        </w:rPr>
      </w:pPr>
      <w:r w:rsidRPr="00D35950">
        <w:rPr>
          <w:rFonts w:ascii="Tahoma" w:eastAsia="Times New Roman" w:hAnsi="Tahoma" w:cs="B Nazanin" w:hint="cs"/>
          <w:b/>
          <w:bCs/>
          <w:color w:val="333333"/>
          <w:sz w:val="24"/>
          <w:szCs w:val="24"/>
          <w:rtl/>
        </w:rPr>
        <w:t>1</w:t>
      </w:r>
      <w:r w:rsidRPr="007B6530">
        <w:rPr>
          <w:rFonts w:ascii="Tahoma" w:eastAsia="Times New Roman" w:hAnsi="Tahoma" w:cs="B Nazanin" w:hint="cs"/>
          <w:b/>
          <w:bCs/>
          <w:noProof/>
          <w:color w:val="333333"/>
          <w:sz w:val="24"/>
          <w:szCs w:val="24"/>
          <w:rtl/>
        </w:rPr>
        <w:t xml:space="preserve"> </w:t>
      </w:r>
      <w:r w:rsidRPr="00D35950">
        <w:rPr>
          <w:rFonts w:ascii="Tahoma" w:eastAsia="Times New Roman" w:hAnsi="Tahoma" w:cs="B Nazanin" w:hint="cs"/>
          <w:b/>
          <w:bCs/>
          <w:color w:val="333333"/>
          <w:sz w:val="24"/>
          <w:szCs w:val="24"/>
          <w:rtl/>
        </w:rPr>
        <w:t xml:space="preserve">- طرح‌هاي پژوهشي درون دانشگاهي: </w:t>
      </w:r>
    </w:p>
    <w:p w:rsidR="007B6530" w:rsidRDefault="007B6530" w:rsidP="004213F7">
      <w:pPr>
        <w:bidi/>
        <w:spacing w:before="100" w:beforeAutospacing="1" w:after="100" w:afterAutospacing="1"/>
        <w:ind w:left="691"/>
        <w:jc w:val="both"/>
        <w:rPr>
          <w:rFonts w:ascii="Tahoma" w:eastAsia="Times New Roman" w:hAnsi="Tahoma" w:cs="B Nazanin"/>
          <w:color w:val="333333"/>
          <w:sz w:val="24"/>
          <w:szCs w:val="24"/>
          <w:rtl/>
        </w:rPr>
      </w:pPr>
      <w:r>
        <w:rPr>
          <w:rFonts w:ascii="Tahoma" w:eastAsia="Times New Roman" w:hAnsi="Tahoma" w:cs="B Nazanin" w:hint="cs"/>
          <w:color w:val="333333"/>
          <w:sz w:val="24"/>
          <w:szCs w:val="24"/>
          <w:rtl/>
        </w:rPr>
        <w:t>1</w:t>
      </w:r>
      <w:r w:rsidRPr="00D35950">
        <w:rPr>
          <w:rFonts w:ascii="Tahoma" w:eastAsia="Times New Roman" w:hAnsi="Tahoma" w:cs="B Nazanin" w:hint="cs"/>
          <w:color w:val="333333"/>
          <w:sz w:val="24"/>
          <w:szCs w:val="24"/>
          <w:rtl/>
        </w:rPr>
        <w:t xml:space="preserve">-1- </w:t>
      </w:r>
      <w:r w:rsidRPr="00D35950">
        <w:rPr>
          <w:rFonts w:ascii="Tahoma" w:hAnsi="Tahoma" w:cs="B Nazanin" w:hint="cs"/>
          <w:color w:val="333333"/>
          <w:sz w:val="24"/>
          <w:szCs w:val="24"/>
          <w:rtl/>
        </w:rPr>
        <w:t xml:space="preserve">طرح‌هاي پژوهشي شماره‌ </w:t>
      </w:r>
      <w:r>
        <w:rPr>
          <w:rFonts w:ascii="Tahoma" w:hAnsi="Tahoma" w:cs="B Nazanin" w:hint="cs"/>
          <w:color w:val="333333"/>
          <w:sz w:val="24"/>
          <w:szCs w:val="24"/>
          <w:rtl/>
        </w:rPr>
        <w:t xml:space="preserve">1: </w:t>
      </w:r>
      <w:r>
        <w:rPr>
          <w:rFonts w:ascii="Tahoma" w:eastAsia="Times New Roman" w:hAnsi="Tahoma" w:cs="B Nazanin" w:hint="cs"/>
          <w:color w:val="333333"/>
          <w:sz w:val="24"/>
          <w:szCs w:val="24"/>
          <w:rtl/>
        </w:rPr>
        <w:t>تا</w:t>
      </w:r>
      <w:r w:rsidRPr="00D35950">
        <w:rPr>
          <w:rFonts w:ascii="Tahoma" w:eastAsia="Times New Roman" w:hAnsi="Tahoma" w:cs="B Nazanin" w:hint="cs"/>
          <w:color w:val="333333"/>
          <w:sz w:val="24"/>
          <w:szCs w:val="24"/>
          <w:rtl/>
        </w:rPr>
        <w:t xml:space="preserve"> سقف اعتبار</w:t>
      </w:r>
      <w:r>
        <w:rPr>
          <w:rFonts w:ascii="Tahoma" w:eastAsia="Times New Roman" w:hAnsi="Tahoma" w:cs="B Nazanin" w:hint="cs"/>
          <w:color w:val="333333"/>
          <w:sz w:val="24"/>
          <w:szCs w:val="24"/>
          <w:rtl/>
        </w:rPr>
        <w:t xml:space="preserve"> 9  میلیون تومان</w:t>
      </w:r>
      <w:r w:rsidRPr="00D35950">
        <w:rPr>
          <w:rFonts w:ascii="Tahoma" w:eastAsia="Times New Roman" w:hAnsi="Tahoma" w:cs="B Nazanin" w:hint="cs"/>
          <w:color w:val="333333"/>
          <w:sz w:val="24"/>
          <w:szCs w:val="24"/>
          <w:rtl/>
        </w:rPr>
        <w:t xml:space="preserve"> و با تصويب </w:t>
      </w:r>
      <w:r>
        <w:rPr>
          <w:rFonts w:ascii="Tahoma" w:eastAsia="Times New Roman" w:hAnsi="Tahoma" w:cs="B Nazanin" w:hint="cs"/>
          <w:color w:val="333333"/>
          <w:sz w:val="24"/>
          <w:szCs w:val="24"/>
          <w:rtl/>
        </w:rPr>
        <w:t xml:space="preserve">گروه مربوط، شورای پژوهشی دانشکده و </w:t>
      </w:r>
      <w:r w:rsidRPr="00D35950">
        <w:rPr>
          <w:rFonts w:ascii="Tahoma" w:eastAsia="Times New Roman" w:hAnsi="Tahoma" w:cs="B Nazanin" w:hint="cs"/>
          <w:color w:val="333333"/>
          <w:sz w:val="24"/>
          <w:szCs w:val="24"/>
          <w:rtl/>
        </w:rPr>
        <w:t xml:space="preserve">شوراي پژوهشي </w:t>
      </w:r>
      <w:r>
        <w:rPr>
          <w:rFonts w:ascii="Tahoma" w:eastAsia="Times New Roman" w:hAnsi="Tahoma" w:cs="B Nazanin" w:hint="cs"/>
          <w:color w:val="333333"/>
          <w:sz w:val="24"/>
          <w:szCs w:val="24"/>
          <w:rtl/>
        </w:rPr>
        <w:t>مجتمع</w:t>
      </w:r>
      <w:r w:rsidRPr="00D35950">
        <w:rPr>
          <w:rFonts w:ascii="Tahoma" w:eastAsia="Times New Roman" w:hAnsi="Tahoma" w:cs="B Nazanin" w:hint="cs"/>
          <w:color w:val="333333"/>
          <w:sz w:val="24"/>
          <w:szCs w:val="24"/>
          <w:rtl/>
        </w:rPr>
        <w:t>.</w:t>
      </w:r>
    </w:p>
    <w:p w:rsidR="007B6530" w:rsidRDefault="007B6530" w:rsidP="004213F7">
      <w:pPr>
        <w:bidi/>
        <w:spacing w:before="100" w:beforeAutospacing="1" w:after="100" w:afterAutospacing="1"/>
        <w:ind w:left="691"/>
        <w:jc w:val="both"/>
        <w:rPr>
          <w:rFonts w:ascii="Tahoma" w:eastAsia="Times New Roman" w:hAnsi="Tahoma" w:cs="B Nazanin"/>
          <w:color w:val="333333"/>
          <w:sz w:val="24"/>
          <w:szCs w:val="24"/>
          <w:rtl/>
        </w:rPr>
      </w:pPr>
      <w:r>
        <w:rPr>
          <w:rFonts w:ascii="Tahoma" w:eastAsia="Times New Roman" w:hAnsi="Tahoma" w:cs="B Nazanin" w:hint="cs"/>
          <w:color w:val="333333"/>
          <w:sz w:val="24"/>
          <w:szCs w:val="24"/>
          <w:rtl/>
        </w:rPr>
        <w:t>2</w:t>
      </w:r>
      <w:r w:rsidRPr="00D35950">
        <w:rPr>
          <w:rFonts w:ascii="Tahoma" w:eastAsia="Times New Roman" w:hAnsi="Tahoma" w:cs="B Nazanin" w:hint="cs"/>
          <w:color w:val="333333"/>
          <w:sz w:val="24"/>
          <w:szCs w:val="24"/>
          <w:rtl/>
        </w:rPr>
        <w:t xml:space="preserve">-1- طرح‌هاي پژوهشي شماره </w:t>
      </w:r>
      <w:r>
        <w:rPr>
          <w:rFonts w:ascii="Tahoma" w:eastAsia="Times New Roman" w:hAnsi="Tahoma" w:cs="B Nazanin" w:hint="cs"/>
          <w:color w:val="333333"/>
          <w:sz w:val="24"/>
          <w:szCs w:val="24"/>
          <w:rtl/>
        </w:rPr>
        <w:t>2</w:t>
      </w:r>
      <w:r w:rsidRPr="00D35950">
        <w:rPr>
          <w:rFonts w:ascii="Tahoma" w:eastAsia="Times New Roman" w:hAnsi="Tahoma" w:cs="B Nazanin" w:hint="cs"/>
          <w:color w:val="333333"/>
          <w:sz w:val="24"/>
          <w:szCs w:val="24"/>
          <w:rtl/>
        </w:rPr>
        <w:t xml:space="preserve"> : تا سقف اعتبار </w:t>
      </w:r>
      <w:r w:rsidRPr="004D5BFB">
        <w:rPr>
          <w:rFonts w:ascii="Tahoma" w:eastAsia="Times New Roman" w:hAnsi="Tahoma" w:cs="B Nazanin" w:hint="cs"/>
          <w:color w:val="333333"/>
          <w:sz w:val="24"/>
          <w:szCs w:val="24"/>
          <w:rtl/>
        </w:rPr>
        <w:t>4 ميليون و پانصدهزار تومان</w:t>
      </w:r>
      <w:r w:rsidRPr="00D35950">
        <w:rPr>
          <w:rFonts w:ascii="Tahoma" w:eastAsia="Times New Roman" w:hAnsi="Tahoma" w:cs="B Nazanin" w:hint="cs"/>
          <w:color w:val="333333"/>
          <w:sz w:val="24"/>
          <w:szCs w:val="24"/>
          <w:rtl/>
        </w:rPr>
        <w:t xml:space="preserve">، با تصويب </w:t>
      </w:r>
      <w:r>
        <w:rPr>
          <w:rFonts w:ascii="Tahoma" w:eastAsia="Times New Roman" w:hAnsi="Tahoma" w:cs="B Nazanin" w:hint="cs"/>
          <w:color w:val="333333"/>
          <w:sz w:val="24"/>
          <w:szCs w:val="24"/>
          <w:rtl/>
        </w:rPr>
        <w:t xml:space="preserve">گروه مربوطه و </w:t>
      </w:r>
      <w:r w:rsidRPr="00D35950">
        <w:rPr>
          <w:rFonts w:ascii="Tahoma" w:eastAsia="Times New Roman" w:hAnsi="Tahoma" w:cs="B Nazanin" w:hint="cs"/>
          <w:color w:val="333333"/>
          <w:sz w:val="24"/>
          <w:szCs w:val="24"/>
          <w:rtl/>
        </w:rPr>
        <w:t xml:space="preserve">شوراي پژوهشي </w:t>
      </w:r>
      <w:r>
        <w:rPr>
          <w:rFonts w:ascii="Tahoma" w:eastAsia="Times New Roman" w:hAnsi="Tahoma" w:cs="B Nazanin" w:hint="cs"/>
          <w:color w:val="333333"/>
          <w:sz w:val="24"/>
          <w:szCs w:val="24"/>
          <w:rtl/>
        </w:rPr>
        <w:t>مجتمع</w:t>
      </w:r>
      <w:r w:rsidRPr="00D35950">
        <w:rPr>
          <w:rFonts w:ascii="Tahoma" w:eastAsia="Times New Roman" w:hAnsi="Tahoma" w:cs="B Nazanin" w:hint="cs"/>
          <w:color w:val="333333"/>
          <w:sz w:val="24"/>
          <w:szCs w:val="24"/>
          <w:rtl/>
        </w:rPr>
        <w:t xml:space="preserve"> .</w:t>
      </w:r>
    </w:p>
    <w:p w:rsidR="007B6530" w:rsidRDefault="007B6530" w:rsidP="004213F7">
      <w:pPr>
        <w:bidi/>
        <w:spacing w:before="100" w:beforeAutospacing="1" w:after="100" w:afterAutospacing="1"/>
        <w:ind w:left="691"/>
        <w:jc w:val="both"/>
        <w:rPr>
          <w:rFonts w:cs="B Nazanin"/>
          <w:color w:val="333333"/>
          <w:sz w:val="24"/>
          <w:szCs w:val="24"/>
          <w:rtl/>
        </w:rPr>
      </w:pPr>
      <w:r>
        <w:rPr>
          <w:rFonts w:ascii="Tahoma" w:eastAsia="Times New Roman" w:hAnsi="Tahoma" w:cs="B Nazanin" w:hint="cs"/>
          <w:color w:val="333333"/>
          <w:sz w:val="24"/>
          <w:szCs w:val="24"/>
          <w:rtl/>
        </w:rPr>
        <w:t>3</w:t>
      </w:r>
      <w:r w:rsidRPr="00D35950">
        <w:rPr>
          <w:rFonts w:ascii="Tahoma" w:eastAsia="Times New Roman" w:hAnsi="Tahoma" w:cs="B Nazanin" w:hint="cs"/>
          <w:color w:val="333333"/>
          <w:sz w:val="24"/>
          <w:szCs w:val="24"/>
          <w:rtl/>
        </w:rPr>
        <w:t xml:space="preserve">-1- طرح‌هاي پژوهشي شماره </w:t>
      </w:r>
      <w:r>
        <w:rPr>
          <w:rFonts w:ascii="Tahoma" w:eastAsia="Times New Roman" w:hAnsi="Tahoma" w:cs="B Nazanin" w:hint="cs"/>
          <w:color w:val="333333"/>
          <w:sz w:val="24"/>
          <w:szCs w:val="24"/>
          <w:rtl/>
        </w:rPr>
        <w:t>3</w:t>
      </w:r>
      <w:r w:rsidRPr="00D35950">
        <w:rPr>
          <w:rFonts w:ascii="Tahoma" w:eastAsia="Times New Roman" w:hAnsi="Tahoma" w:cs="B Nazanin" w:hint="cs"/>
          <w:color w:val="333333"/>
          <w:sz w:val="24"/>
          <w:szCs w:val="24"/>
          <w:rtl/>
        </w:rPr>
        <w:t xml:space="preserve"> : تا سقف اعتبار </w:t>
      </w:r>
      <w:r w:rsidRPr="004D5BFB">
        <w:rPr>
          <w:rFonts w:ascii="Tahoma" w:eastAsia="Times New Roman" w:hAnsi="Tahoma" w:cs="B Nazanin" w:hint="cs"/>
          <w:color w:val="333333"/>
          <w:sz w:val="24"/>
          <w:szCs w:val="24"/>
          <w:rtl/>
        </w:rPr>
        <w:t>1 میلیون و پانصد هزار تومان</w:t>
      </w:r>
      <w:r>
        <w:rPr>
          <w:rFonts w:ascii="Tahoma" w:eastAsia="Times New Roman" w:hAnsi="Tahoma" w:cs="B Nazanin" w:hint="cs"/>
          <w:color w:val="333333"/>
          <w:sz w:val="24"/>
          <w:szCs w:val="24"/>
          <w:rtl/>
        </w:rPr>
        <w:t xml:space="preserve"> </w:t>
      </w:r>
      <w:r w:rsidRPr="00D35950">
        <w:rPr>
          <w:rFonts w:ascii="Tahoma" w:hAnsi="Tahoma" w:cs="B Nazanin" w:hint="cs"/>
          <w:color w:val="333333"/>
          <w:sz w:val="24"/>
          <w:szCs w:val="24"/>
          <w:rtl/>
        </w:rPr>
        <w:t>با</w:t>
      </w:r>
      <w:r>
        <w:rPr>
          <w:rFonts w:ascii="Tahoma" w:hAnsi="Tahoma" w:cs="B Nazanin" w:hint="cs"/>
          <w:color w:val="333333"/>
          <w:sz w:val="24"/>
          <w:szCs w:val="24"/>
          <w:rtl/>
        </w:rPr>
        <w:t xml:space="preserve"> </w:t>
      </w:r>
      <w:r w:rsidRPr="00D35950">
        <w:rPr>
          <w:rFonts w:ascii="Tahoma" w:hAnsi="Tahoma" w:cs="B Nazanin" w:hint="cs"/>
          <w:color w:val="333333"/>
          <w:sz w:val="24"/>
          <w:szCs w:val="24"/>
          <w:rtl/>
        </w:rPr>
        <w:t>تصويب گروه مربوطه و</w:t>
      </w:r>
      <w:r>
        <w:rPr>
          <w:rFonts w:ascii="Tahoma" w:hAnsi="Tahoma" w:cs="B Nazanin" w:hint="cs"/>
          <w:color w:val="333333"/>
          <w:sz w:val="24"/>
          <w:szCs w:val="24"/>
          <w:rtl/>
        </w:rPr>
        <w:t xml:space="preserve"> </w:t>
      </w:r>
      <w:r w:rsidRPr="00D35950">
        <w:rPr>
          <w:rFonts w:ascii="Tahoma" w:hAnsi="Tahoma" w:cs="B Nazanin" w:hint="cs"/>
          <w:color w:val="333333"/>
          <w:sz w:val="24"/>
          <w:szCs w:val="24"/>
          <w:rtl/>
        </w:rPr>
        <w:t>شوراي پژوهشي</w:t>
      </w:r>
      <w:r>
        <w:rPr>
          <w:rFonts w:ascii="Tahoma" w:hAnsi="Tahoma" w:cs="B Nazanin" w:hint="cs"/>
          <w:color w:val="333333"/>
          <w:sz w:val="24"/>
          <w:szCs w:val="24"/>
          <w:rtl/>
        </w:rPr>
        <w:t xml:space="preserve"> </w:t>
      </w:r>
      <w:r w:rsidRPr="00D35950">
        <w:rPr>
          <w:rFonts w:ascii="Tahoma" w:hAnsi="Tahoma" w:cs="B Nazanin" w:hint="cs"/>
          <w:color w:val="333333"/>
          <w:sz w:val="24"/>
          <w:szCs w:val="24"/>
          <w:rtl/>
        </w:rPr>
        <w:t>‌دانشكده</w:t>
      </w:r>
      <w:r w:rsidRPr="00D35950">
        <w:rPr>
          <w:rFonts w:cs="B Nazanin" w:hint="cs"/>
          <w:color w:val="333333"/>
          <w:sz w:val="24"/>
          <w:szCs w:val="24"/>
          <w:rtl/>
        </w:rPr>
        <w:t>.</w:t>
      </w:r>
    </w:p>
    <w:p w:rsidR="007B6530" w:rsidRDefault="0011596D" w:rsidP="004213F7">
      <w:pPr>
        <w:bidi/>
        <w:spacing w:before="100" w:beforeAutospacing="1" w:after="100" w:afterAutospacing="1"/>
        <w:ind w:left="691"/>
        <w:jc w:val="both"/>
        <w:rPr>
          <w:rFonts w:ascii="Tahoma" w:eastAsia="Times New Roman" w:hAnsi="Tahoma" w:cs="B Nazanin"/>
          <w:color w:val="333333"/>
          <w:sz w:val="24"/>
          <w:szCs w:val="24"/>
          <w:rtl/>
        </w:rPr>
      </w:pPr>
      <w:r>
        <w:rPr>
          <w:rFonts w:ascii="Tahoma" w:eastAsia="Times New Roman" w:hAnsi="Tahoma" w:cs="B Nazanin"/>
          <w:noProof/>
          <w:color w:val="333333"/>
          <w:sz w:val="24"/>
          <w:szCs w:val="24"/>
          <w:rtl/>
        </w:rPr>
        <w:pict>
          <v:shape id="_x0000_s1117" type="#_x0000_t202" style="position:absolute;left:0;text-align:left;margin-left:466.8pt;margin-top:85.5pt;width:67.5pt;height:220.75pt;z-index:251789824;visibility:visible;mso-position-horizontal-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" fillcolor="white [3201]" stroked="f" strokeweight=".5pt">
            <v:path arrowok="t"/>
            <v:textbox style="mso-next-textbox:#_x0000_s1117">
              <w:txbxContent>
                <w:p w:rsidR="007B6530" w:rsidRPr="00266274" w:rsidRDefault="007B6530" w:rsidP="007B6530">
                  <w:pPr>
                    <w:tabs>
                      <w:tab w:val="center" w:pos="3943"/>
                    </w:tabs>
                    <w:spacing w:after="0" w:line="240" w:lineRule="auto"/>
                    <w:jc w:val="center"/>
                    <w:rPr>
                      <w:rFonts w:ascii="IranNastaliq" w:hAnsi="IranNastaliq" w:cs="IranNastaliq"/>
                      <w:b/>
                      <w:noProof/>
                    </w:rPr>
                  </w:pPr>
                  <w:r w:rsidRPr="00266274">
                    <w:rPr>
                      <w:rFonts w:ascii="IranNastaliq" w:hAnsi="IranNastaliq" w:cs="IranNastaliq"/>
                      <w:b/>
                      <w:noProof/>
                      <w:sz w:val="20"/>
                      <w:szCs w:val="20"/>
                      <w:rtl/>
                    </w:rPr>
                    <w:t>آدرس: خراسان شمالی، اسفراین، بلوار آزادگان، نبش میدان مادر.د</w:t>
                  </w:r>
                  <w:r w:rsidRPr="00266274">
                    <w:rPr>
                      <w:rFonts w:ascii="IranNastaliq" w:hAnsi="IranNastaliq" w:cs="IranNastaliq" w:hint="cs"/>
                      <w:b/>
                      <w:noProof/>
                      <w:sz w:val="20"/>
                      <w:szCs w:val="20"/>
                      <w:rtl/>
                    </w:rPr>
                    <w:t>ور</w:t>
                  </w:r>
                  <w:r w:rsidRPr="00266274">
                    <w:rPr>
                      <w:rFonts w:ascii="IranNastaliq" w:hAnsi="IranNastaliq" w:cs="IranNastaliq"/>
                      <w:b/>
                      <w:noProof/>
                      <w:sz w:val="20"/>
                      <w:szCs w:val="20"/>
                      <w:rtl/>
                    </w:rPr>
                    <w:t xml:space="preserve">گار: </w:t>
                  </w:r>
                  <w:r w:rsidRPr="00266274">
                    <w:rPr>
                      <w:rFonts w:ascii="IranNastaliq" w:hAnsi="IranNastaliq" w:cs="IranNastaliq" w:hint="cs"/>
                      <w:b/>
                      <w:noProof/>
                      <w:sz w:val="20"/>
                      <w:szCs w:val="20"/>
                      <w:rtl/>
                    </w:rPr>
                    <w:t>05837266539</w:t>
                  </w:r>
                  <w:r w:rsidRPr="00266274">
                    <w:rPr>
                      <w:rFonts w:ascii="IranNastaliq" w:hAnsi="IranNastaliq" w:cs="IranNastaliq"/>
                      <w:b/>
                      <w:noProof/>
                      <w:sz w:val="20"/>
                      <w:szCs w:val="20"/>
                      <w:rtl/>
                    </w:rPr>
                    <w:t xml:space="preserve"> تلفن:</w:t>
                  </w:r>
                  <w:r w:rsidRPr="00266274">
                    <w:rPr>
                      <w:rFonts w:ascii="IranNastaliq" w:hAnsi="IranNastaliq" w:cs="IranNastaliq" w:hint="cs"/>
                      <w:b/>
                      <w:noProof/>
                      <w:sz w:val="20"/>
                      <w:szCs w:val="20"/>
                      <w:rtl/>
                    </w:rPr>
                    <w:t>3-05837266531</w:t>
                  </w:r>
                  <w:r w:rsidRPr="00266274">
                    <w:rPr>
                      <w:rFonts w:ascii="IranNastaliq" w:hAnsi="IranNastaliq" w:cs="IranNastaliq"/>
                      <w:b/>
                      <w:noProof/>
                      <w:sz w:val="20"/>
                      <w:szCs w:val="20"/>
                      <w:rtl/>
                    </w:rPr>
                    <w:t xml:space="preserve">    صندوق پستی </w:t>
                  </w:r>
                  <w:r w:rsidRPr="00266274">
                    <w:rPr>
                      <w:rFonts w:ascii="IranNastaliq" w:hAnsi="IranNastaliq" w:cs="IranNastaliq"/>
                      <w:b/>
                      <w:noProof/>
                      <w:rtl/>
                    </w:rPr>
                    <w:t>9661998195</w:t>
                  </w:r>
                </w:p>
                <w:p w:rsidR="007B6530" w:rsidRPr="001C0BA8" w:rsidRDefault="007B6530" w:rsidP="007B6530">
                  <w:pPr>
                    <w:spacing w:after="0" w:line="240" w:lineRule="auto"/>
                    <w:jc w:val="center"/>
                    <w:rPr>
                      <w:rFonts w:ascii="IranNastaliq" w:hAnsi="IranNastaliq" w:cs="IranNastaliq"/>
                      <w:sz w:val="20"/>
                      <w:szCs w:val="20"/>
                      <w:rtl/>
                    </w:rPr>
                  </w:pPr>
                </w:p>
              </w:txbxContent>
            </v:textbox>
            <w10:wrap anchorx="margin"/>
          </v:shape>
        </w:pict>
      </w:r>
      <w:r w:rsidR="007B6530" w:rsidRPr="0072629B">
        <w:rPr>
          <w:rFonts w:ascii="Tahoma" w:eastAsia="Times New Roman" w:hAnsi="Tahoma" w:cs="B Nazanin" w:hint="cs"/>
          <w:b/>
          <w:bCs/>
          <w:color w:val="333333"/>
          <w:sz w:val="24"/>
          <w:szCs w:val="24"/>
          <w:rtl/>
        </w:rPr>
        <w:t xml:space="preserve">تبصره </w:t>
      </w:r>
      <w:r w:rsidR="007B6530">
        <w:rPr>
          <w:rFonts w:ascii="Tahoma" w:eastAsia="Times New Roman" w:hAnsi="Tahoma" w:cs="B Nazanin" w:hint="cs"/>
          <w:b/>
          <w:bCs/>
          <w:color w:val="333333"/>
          <w:sz w:val="24"/>
          <w:szCs w:val="24"/>
          <w:rtl/>
        </w:rPr>
        <w:t>7</w:t>
      </w:r>
      <w:r w:rsidR="007B6530" w:rsidRPr="0072629B">
        <w:rPr>
          <w:rFonts w:ascii="Tahoma" w:eastAsia="Times New Roman" w:hAnsi="Tahoma" w:cs="B Nazanin" w:hint="cs"/>
          <w:b/>
          <w:bCs/>
          <w:color w:val="333333"/>
          <w:sz w:val="24"/>
          <w:szCs w:val="24"/>
          <w:rtl/>
        </w:rPr>
        <w:t xml:space="preserve">- </w:t>
      </w:r>
      <w:r w:rsidR="007B6530">
        <w:rPr>
          <w:rFonts w:ascii="Tahoma" w:eastAsia="Times New Roman" w:hAnsi="Tahoma" w:cs="B Nazanin" w:hint="cs"/>
          <w:color w:val="333333"/>
          <w:sz w:val="24"/>
          <w:szCs w:val="24"/>
          <w:rtl/>
        </w:rPr>
        <w:t>در صورت امکان بایستی مبلغ پیشنهادی طرح از سقف مجاز میزان گرنت مجری اصلی طرح تجاوز نکند. در صورت بیشتر شدن مبلغ طرح و داشتن همکار طرح، با ارائه درخواست مجری طرح مبتنی بر کسر مبلغ مابه التفاوت از گرنت همکاران طرح، طرح قابل تصویب با میزان پیشنهادی می</w:t>
      </w:r>
      <w:r w:rsidR="007B6530">
        <w:rPr>
          <w:rFonts w:ascii="Tahoma" w:eastAsia="Times New Roman" w:hAnsi="Tahoma" w:cs="B Nazanin"/>
          <w:color w:val="333333"/>
          <w:sz w:val="24"/>
          <w:szCs w:val="24"/>
          <w:rtl/>
        </w:rPr>
        <w:softHyphen/>
      </w:r>
      <w:r w:rsidR="007B6530">
        <w:rPr>
          <w:rFonts w:ascii="Tahoma" w:eastAsia="Times New Roman" w:hAnsi="Tahoma" w:cs="B Nazanin" w:hint="cs"/>
          <w:color w:val="333333"/>
          <w:sz w:val="24"/>
          <w:szCs w:val="24"/>
          <w:rtl/>
        </w:rPr>
        <w:t>باشد در این صورت مبلغ مابه التفاوت از گرنت همکاران کسر خواهد شد.</w:t>
      </w:r>
    </w:p>
    <w:p w:rsidR="007B6530" w:rsidRDefault="007B6530" w:rsidP="004213F7">
      <w:pPr>
        <w:bidi/>
        <w:spacing w:before="100" w:beforeAutospacing="1" w:after="100" w:afterAutospacing="1"/>
        <w:ind w:left="691"/>
        <w:jc w:val="both"/>
        <w:rPr>
          <w:rFonts w:ascii="Tahoma" w:eastAsia="Times New Roman" w:hAnsi="Tahoma" w:cs="B Nazanin"/>
          <w:color w:val="333333"/>
          <w:sz w:val="24"/>
          <w:szCs w:val="24"/>
          <w:rtl/>
        </w:rPr>
      </w:pPr>
      <w:r w:rsidRPr="00D35950">
        <w:rPr>
          <w:rFonts w:ascii="Tahoma" w:eastAsia="Times New Roman" w:hAnsi="Tahoma" w:cs="B Nazanin" w:hint="cs"/>
          <w:b/>
          <w:bCs/>
          <w:color w:val="333333"/>
          <w:sz w:val="24"/>
          <w:szCs w:val="24"/>
          <w:rtl/>
        </w:rPr>
        <w:t xml:space="preserve">تبصره </w:t>
      </w:r>
      <w:r>
        <w:rPr>
          <w:rFonts w:ascii="Tahoma" w:hAnsi="Tahoma" w:cs="B Nazanin" w:hint="cs"/>
          <w:b/>
          <w:bCs/>
          <w:color w:val="333333"/>
          <w:sz w:val="24"/>
          <w:szCs w:val="24"/>
          <w:rtl/>
        </w:rPr>
        <w:t>8</w:t>
      </w:r>
      <w:r w:rsidRPr="00D35950">
        <w:rPr>
          <w:rFonts w:ascii="Tahoma" w:eastAsia="Times New Roman" w:hAnsi="Tahoma" w:cs="B Nazanin" w:hint="cs"/>
          <w:b/>
          <w:bCs/>
          <w:color w:val="333333"/>
          <w:sz w:val="24"/>
          <w:szCs w:val="24"/>
          <w:rtl/>
        </w:rPr>
        <w:t xml:space="preserve"> </w:t>
      </w:r>
      <w:r w:rsidRPr="00D35950">
        <w:rPr>
          <w:rFonts w:ascii="Times New Roman" w:eastAsia="Times New Roman" w:hAnsi="Times New Roman" w:cs="Times New Roman" w:hint="cs"/>
          <w:b/>
          <w:bCs/>
          <w:color w:val="333333"/>
          <w:sz w:val="24"/>
          <w:szCs w:val="24"/>
          <w:rtl/>
        </w:rPr>
        <w:t>–</w:t>
      </w:r>
      <w:r w:rsidRPr="00D35950">
        <w:rPr>
          <w:rFonts w:ascii="Tahoma" w:eastAsia="Times New Roman" w:hAnsi="Tahoma" w:cs="B Nazanin" w:hint="cs"/>
          <w:color w:val="333333"/>
          <w:sz w:val="24"/>
          <w:szCs w:val="24"/>
          <w:rtl/>
        </w:rPr>
        <w:t xml:space="preserve"> </w:t>
      </w:r>
      <w:r>
        <w:rPr>
          <w:rFonts w:ascii="Tahoma" w:eastAsia="Times New Roman" w:hAnsi="Tahoma" w:cs="B Nazanin" w:hint="cs"/>
          <w:color w:val="333333"/>
          <w:sz w:val="24"/>
          <w:szCs w:val="24"/>
          <w:rtl/>
        </w:rPr>
        <w:t>در طرح پژوهشی شماره 1 مجری طرح می تواند تا 100% کل مبلغ تخصیص یافته به طرح را بابت خرید تجهیزات و مواد آزمایشگاهی پیشنهاد نماید و در صورت کاهش میزان حق پیشنهادی جهت خرید تجهیزات مجری طرح می تواند حداکثر تا 50% مبلغ اعتبار طرح را بابت حق التحقیق مشخص نماید و در صورتی که خرید تجهیزات و مواد ازمایشگاهی جهت انجام طرح مورد نیاز نباشد حداکثر مبلغ پیشنهاد شده جهت حق التحقیق معادل 4 میلیون و پانصد هزار تومان می باشد.</w:t>
      </w:r>
    </w:p>
    <w:p w:rsidR="007B6530" w:rsidRDefault="007B6530" w:rsidP="004213F7">
      <w:pPr>
        <w:bidi/>
        <w:spacing w:before="100" w:beforeAutospacing="1" w:after="100" w:afterAutospacing="1"/>
        <w:ind w:left="691"/>
        <w:jc w:val="both"/>
        <w:rPr>
          <w:rFonts w:ascii="Tahoma" w:eastAsia="Times New Roman" w:hAnsi="Tahoma" w:cs="B Nazanin"/>
          <w:color w:val="333333"/>
          <w:sz w:val="24"/>
          <w:szCs w:val="24"/>
          <w:rtl/>
          <w:lang w:bidi="fa-IR"/>
        </w:rPr>
      </w:pPr>
      <w:r>
        <w:rPr>
          <w:rFonts w:ascii="Tahoma" w:eastAsia="Times New Roman" w:hAnsi="Tahoma" w:cs="B Nazanin" w:hint="cs"/>
          <w:b/>
          <w:bCs/>
          <w:color w:val="333333"/>
          <w:sz w:val="24"/>
          <w:szCs w:val="24"/>
          <w:rtl/>
        </w:rPr>
        <w:t>تبصره 9-</w:t>
      </w:r>
      <w:r w:rsidRPr="00D35950">
        <w:rPr>
          <w:rFonts w:ascii="Tahoma" w:eastAsia="Times New Roman" w:hAnsi="Tahoma" w:cs="B Nazanin" w:hint="cs"/>
          <w:color w:val="333333"/>
          <w:sz w:val="24"/>
          <w:szCs w:val="24"/>
          <w:rtl/>
        </w:rPr>
        <w:t xml:space="preserve"> </w:t>
      </w:r>
      <w:r>
        <w:rPr>
          <w:rFonts w:ascii="Tahoma" w:eastAsia="Times New Roman" w:hAnsi="Tahoma" w:cs="B Nazanin" w:hint="cs"/>
          <w:color w:val="333333"/>
          <w:sz w:val="24"/>
          <w:szCs w:val="24"/>
          <w:rtl/>
        </w:rPr>
        <w:t xml:space="preserve">در طرح پژوهشی شماره 2 مجری طرح می تواند تا 100% کل مبلغ تخصیص یافته به طرح را بابت خرید تجهیزات و مواد آزمایشگاهی پیشنهاد نماید و در صورت کاهش میزان حق پیشنهادی جهت خرید تجهیزات مجری طرح می تواند حداکثر تا 50% مبلغ اعتبار طرح را بابت حق التحقیق مشخص نماید و در صورتی که خرید تجهیزات و مواد ازمایشگاهی جهت انجام طرح مورد نیاز نباشد حداکثر مبلغ پیشنهاد شده جهت حق التحقیق معادل 3 میلیون </w:t>
      </w:r>
      <w:r>
        <w:rPr>
          <w:rFonts w:ascii="Tahoma" w:eastAsia="Times New Roman" w:hAnsi="Tahoma" w:cs="B Nazanin" w:hint="cs"/>
          <w:color w:val="333333"/>
          <w:sz w:val="24"/>
          <w:szCs w:val="24"/>
          <w:rtl/>
          <w:lang w:bidi="fa-IR"/>
        </w:rPr>
        <w:t>تومان</w:t>
      </w:r>
      <w:r>
        <w:rPr>
          <w:rFonts w:ascii="Tahoma" w:eastAsia="Times New Roman" w:hAnsi="Tahoma" w:cs="B Nazanin" w:hint="cs"/>
          <w:color w:val="333333"/>
          <w:sz w:val="24"/>
          <w:szCs w:val="24"/>
          <w:rtl/>
        </w:rPr>
        <w:t xml:space="preserve"> می باشد.</w:t>
      </w:r>
    </w:p>
    <w:p w:rsidR="007B6530" w:rsidRDefault="007B6530" w:rsidP="004213F7">
      <w:pPr>
        <w:bidi/>
        <w:spacing w:before="100" w:beforeAutospacing="1" w:after="100" w:afterAutospacing="1"/>
        <w:ind w:left="691"/>
        <w:jc w:val="both"/>
        <w:rPr>
          <w:rFonts w:ascii="Tahoma" w:eastAsia="Times New Roman" w:hAnsi="Tahoma" w:cs="B Nazanin"/>
          <w:color w:val="333333"/>
          <w:sz w:val="24"/>
          <w:szCs w:val="24"/>
          <w:rtl/>
        </w:rPr>
      </w:pPr>
      <w:r>
        <w:rPr>
          <w:rFonts w:ascii="Tahoma" w:eastAsia="Times New Roman" w:hAnsi="Tahoma" w:cs="B Nazanin" w:hint="cs"/>
          <w:b/>
          <w:bCs/>
          <w:color w:val="333333"/>
          <w:sz w:val="24"/>
          <w:szCs w:val="24"/>
          <w:rtl/>
        </w:rPr>
        <w:t>تبصره 10-</w:t>
      </w:r>
      <w:r>
        <w:rPr>
          <w:rFonts w:ascii="Tahoma" w:eastAsia="Times New Roman" w:hAnsi="Tahoma" w:cs="B Nazanin" w:hint="cs"/>
          <w:color w:val="333333"/>
          <w:sz w:val="24"/>
          <w:szCs w:val="24"/>
          <w:rtl/>
        </w:rPr>
        <w:t xml:space="preserve"> 50% مبلغ طرح که جهت خرید تجهیزات و مواد آزمایشگاهی مشخص می</w:t>
      </w:r>
      <w:r>
        <w:rPr>
          <w:rFonts w:ascii="Tahoma" w:eastAsia="Times New Roman" w:hAnsi="Tahoma" w:cs="B Nazanin"/>
          <w:color w:val="333333"/>
          <w:sz w:val="24"/>
          <w:szCs w:val="24"/>
          <w:rtl/>
        </w:rPr>
        <w:softHyphen/>
      </w:r>
      <w:r>
        <w:rPr>
          <w:rFonts w:ascii="Tahoma" w:eastAsia="Times New Roman" w:hAnsi="Tahoma" w:cs="B Nazanin" w:hint="cs"/>
          <w:color w:val="333333"/>
          <w:sz w:val="24"/>
          <w:szCs w:val="24"/>
          <w:rtl/>
        </w:rPr>
        <w:t>گردد پس از عقد قرارداد فی مابین دانشگاه و مجری طرح و ارائه فاکتور معتبر قابل پرداخت می</w:t>
      </w:r>
      <w:r>
        <w:rPr>
          <w:rFonts w:ascii="Tahoma" w:eastAsia="Times New Roman" w:hAnsi="Tahoma" w:cs="B Nazanin"/>
          <w:color w:val="333333"/>
          <w:sz w:val="24"/>
          <w:szCs w:val="24"/>
          <w:rtl/>
        </w:rPr>
        <w:softHyphen/>
      </w:r>
      <w:r>
        <w:rPr>
          <w:rFonts w:ascii="Tahoma" w:eastAsia="Times New Roman" w:hAnsi="Tahoma" w:cs="B Nazanin" w:hint="cs"/>
          <w:color w:val="333333"/>
          <w:sz w:val="24"/>
          <w:szCs w:val="24"/>
          <w:rtl/>
        </w:rPr>
        <w:t>باشد.</w:t>
      </w:r>
    </w:p>
    <w:p w:rsidR="007B6530" w:rsidRPr="006B6A69" w:rsidRDefault="0011596D" w:rsidP="004213F7">
      <w:pPr>
        <w:bidi/>
        <w:spacing w:before="100" w:beforeAutospacing="1" w:after="100" w:afterAutospacing="1"/>
        <w:ind w:left="691"/>
        <w:jc w:val="both"/>
        <w:rPr>
          <w:rFonts w:ascii="Tahoma" w:eastAsia="Times New Roman" w:hAnsi="Tahoma" w:cs="B Nazanin"/>
          <w:color w:val="333333"/>
          <w:sz w:val="24"/>
          <w:szCs w:val="24"/>
          <w:rtl/>
        </w:rPr>
      </w:pPr>
      <w:r>
        <w:rPr>
          <w:rFonts w:ascii="Tahoma" w:eastAsia="Times New Roman" w:hAnsi="Tahoma" w:cs="B Nazanin"/>
          <w:b/>
          <w:bCs/>
          <w:noProof/>
          <w:color w:val="333333"/>
          <w:sz w:val="24"/>
          <w:szCs w:val="24"/>
          <w:rtl/>
        </w:rPr>
        <w:lastRenderedPageBreak/>
        <w:pict>
          <v:line id="_x0000_s1134" style="position:absolute;left:0;text-align:left;z-index:251822592;visibility:visible;mso-height-relative:margin" from="462.9pt,-3pt" to="462.9pt,7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" strokecolor="#4579b8 [3044]"/>
        </w:pict>
      </w:r>
      <w:r w:rsidR="008134B8">
        <w:rPr>
          <w:rFonts w:ascii="Tahoma" w:eastAsia="Times New Roman" w:hAnsi="Tahoma" w:cs="B Nazanin" w:hint="cs"/>
          <w:b/>
          <w:bCs/>
          <w:noProof/>
          <w:color w:val="333333"/>
          <w:sz w:val="24"/>
          <w:szCs w:val="24"/>
          <w:rtl/>
        </w:rPr>
        <w:drawing>
          <wp:anchor distT="0" distB="0" distL="114300" distR="114300" simplePos="0" relativeHeight="251803136" behindDoc="1" locked="0" layoutInCell="1" allowOverlap="1" wp14:anchorId="71B7314D" wp14:editId="1BEB4E1C">
            <wp:simplePos x="0" y="0"/>
            <wp:positionH relativeFrom="column">
              <wp:posOffset>5919470</wp:posOffset>
            </wp:positionH>
            <wp:positionV relativeFrom="paragraph">
              <wp:posOffset>441960</wp:posOffset>
            </wp:positionV>
            <wp:extent cx="854075" cy="1041400"/>
            <wp:effectExtent l="0" t="0" r="0" b="0"/>
            <wp:wrapThrough wrapText="bothSides">
              <wp:wrapPolygon edited="0">
                <wp:start x="0" y="0"/>
                <wp:lineTo x="0" y="21337"/>
                <wp:lineTo x="21199" y="21337"/>
                <wp:lineTo x="21199" y="0"/>
                <wp:lineTo x="0" y="0"/>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m 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4075" cy="1041400"/>
                    </a:xfrm>
                    <a:prstGeom prst="rect">
                      <a:avLst/>
                    </a:prstGeom>
                  </pic:spPr>
                </pic:pic>
              </a:graphicData>
            </a:graphic>
            <wp14:sizeRelH relativeFrom="margin">
              <wp14:pctWidth>0</wp14:pctWidth>
            </wp14:sizeRelH>
            <wp14:sizeRelV relativeFrom="margin">
              <wp14:pctHeight>0</wp14:pctHeight>
            </wp14:sizeRelV>
          </wp:anchor>
        </w:drawing>
      </w:r>
      <w:r w:rsidR="007B6530" w:rsidRPr="006B6A69">
        <w:rPr>
          <w:rFonts w:ascii="Tahoma" w:eastAsia="Times New Roman" w:hAnsi="Tahoma" w:cs="B Nazanin" w:hint="cs"/>
          <w:b/>
          <w:bCs/>
          <w:color w:val="333333"/>
          <w:sz w:val="24"/>
          <w:szCs w:val="24"/>
          <w:rtl/>
        </w:rPr>
        <w:t xml:space="preserve">تبصره </w:t>
      </w:r>
      <w:r w:rsidR="007B6530">
        <w:rPr>
          <w:rFonts w:ascii="Tahoma" w:eastAsia="Times New Roman" w:hAnsi="Tahoma" w:cs="B Nazanin" w:hint="cs"/>
          <w:b/>
          <w:bCs/>
          <w:color w:val="333333"/>
          <w:sz w:val="24"/>
          <w:szCs w:val="24"/>
          <w:rtl/>
        </w:rPr>
        <w:t>11</w:t>
      </w:r>
      <w:r w:rsidR="007B6530" w:rsidRPr="006B6A69">
        <w:rPr>
          <w:rFonts w:ascii="Tahoma" w:eastAsia="Times New Roman" w:hAnsi="Tahoma" w:cs="B Nazanin" w:hint="cs"/>
          <w:b/>
          <w:bCs/>
          <w:color w:val="333333"/>
          <w:sz w:val="24"/>
          <w:szCs w:val="24"/>
          <w:rtl/>
        </w:rPr>
        <w:t>-</w:t>
      </w:r>
      <w:r w:rsidR="007B6530" w:rsidRPr="006B6A69">
        <w:rPr>
          <w:rFonts w:ascii="Tahoma" w:eastAsia="Times New Roman" w:hAnsi="Tahoma" w:cs="B Nazanin" w:hint="cs"/>
          <w:color w:val="333333"/>
          <w:sz w:val="24"/>
          <w:szCs w:val="24"/>
          <w:rtl/>
        </w:rPr>
        <w:t xml:space="preserve"> 30% مبلغ طرح جهت خرید تجهیزات و مواد آزمایشگاهی مورد نیاز پس از عقد قرارداد فی مابین دانشگاه و مجری طرح و ارائه پیش فاکتور معتبر قابل پرداخت است.</w:t>
      </w:r>
    </w:p>
    <w:p w:rsidR="007B6530" w:rsidRDefault="007B6530" w:rsidP="004213F7">
      <w:pPr>
        <w:bidi/>
        <w:spacing w:before="100" w:beforeAutospacing="1" w:after="100" w:afterAutospacing="1"/>
        <w:ind w:left="691"/>
        <w:jc w:val="both"/>
        <w:rPr>
          <w:rFonts w:ascii="Tahoma" w:eastAsia="Times New Roman" w:hAnsi="Tahoma" w:cs="B Nazanin"/>
          <w:color w:val="333333"/>
          <w:sz w:val="24"/>
          <w:szCs w:val="24"/>
          <w:rtl/>
        </w:rPr>
      </w:pPr>
      <w:r>
        <w:rPr>
          <w:rFonts w:ascii="Tahoma" w:eastAsia="Times New Roman" w:hAnsi="Tahoma" w:cs="B Nazanin" w:hint="cs"/>
          <w:b/>
          <w:bCs/>
          <w:color w:val="333333"/>
          <w:sz w:val="24"/>
          <w:szCs w:val="24"/>
          <w:rtl/>
        </w:rPr>
        <w:t>تبصره 12-</w:t>
      </w:r>
      <w:r>
        <w:rPr>
          <w:rFonts w:ascii="Tahoma" w:eastAsia="Times New Roman" w:hAnsi="Tahoma" w:cs="B Nazanin" w:hint="cs"/>
          <w:color w:val="333333"/>
          <w:sz w:val="24"/>
          <w:szCs w:val="24"/>
          <w:rtl/>
        </w:rPr>
        <w:t xml:space="preserve"> مبلغ مشخص شده جهت حق التحقیق در صورت چاپ مقاله مستخرج از طرح، قابل پرداخت می</w:t>
      </w:r>
      <w:r>
        <w:rPr>
          <w:rFonts w:ascii="Tahoma" w:eastAsia="Times New Roman" w:hAnsi="Tahoma" w:cs="B Nazanin"/>
          <w:color w:val="333333"/>
          <w:sz w:val="24"/>
          <w:szCs w:val="24"/>
          <w:rtl/>
        </w:rPr>
        <w:softHyphen/>
      </w:r>
      <w:r>
        <w:rPr>
          <w:rFonts w:ascii="Tahoma" w:eastAsia="Times New Roman" w:hAnsi="Tahoma" w:cs="B Nazanin" w:hint="cs"/>
          <w:color w:val="333333"/>
          <w:sz w:val="24"/>
          <w:szCs w:val="24"/>
          <w:rtl/>
        </w:rPr>
        <w:t xml:space="preserve">باشد. </w:t>
      </w:r>
    </w:p>
    <w:p w:rsidR="007B6530" w:rsidRDefault="007B6530" w:rsidP="004213F7">
      <w:pPr>
        <w:bidi/>
        <w:spacing w:before="100" w:beforeAutospacing="1" w:after="100" w:afterAutospacing="1"/>
        <w:ind w:left="691"/>
        <w:jc w:val="both"/>
        <w:rPr>
          <w:rFonts w:ascii="Tahoma" w:eastAsia="Times New Roman" w:hAnsi="Tahoma" w:cs="B Nazanin"/>
          <w:color w:val="333333"/>
          <w:sz w:val="24"/>
          <w:szCs w:val="24"/>
          <w:rtl/>
        </w:rPr>
      </w:pPr>
      <w:r>
        <w:rPr>
          <w:rFonts w:ascii="Tahoma" w:eastAsia="Times New Roman" w:hAnsi="Tahoma" w:cs="B Nazanin" w:hint="cs"/>
          <w:b/>
          <w:bCs/>
          <w:color w:val="333333"/>
          <w:sz w:val="24"/>
          <w:szCs w:val="24"/>
          <w:rtl/>
        </w:rPr>
        <w:t>تبصره 13-</w:t>
      </w:r>
      <w:r>
        <w:rPr>
          <w:rFonts w:ascii="Tahoma" w:eastAsia="Times New Roman" w:hAnsi="Tahoma" w:cs="B Nazanin" w:hint="cs"/>
          <w:color w:val="333333"/>
          <w:sz w:val="24"/>
          <w:szCs w:val="24"/>
          <w:rtl/>
        </w:rPr>
        <w:t xml:space="preserve"> خاتمه طرح شماره 1 و پرداخت حق التحقیق منوط به چاپ حداقل </w:t>
      </w:r>
      <w:r>
        <w:rPr>
          <w:rFonts w:ascii="Tahoma" w:eastAsia="Times New Roman" w:hAnsi="Tahoma" w:cs="B Nazanin" w:hint="cs"/>
          <w:color w:val="333333"/>
          <w:sz w:val="24"/>
          <w:szCs w:val="24"/>
          <w:rtl/>
          <w:lang w:bidi="fa-IR"/>
        </w:rPr>
        <w:t>2</w:t>
      </w:r>
      <w:r>
        <w:rPr>
          <w:rFonts w:ascii="Tahoma" w:eastAsia="Times New Roman" w:hAnsi="Tahoma" w:cs="B Nazanin" w:hint="cs"/>
          <w:color w:val="333333"/>
          <w:sz w:val="24"/>
          <w:szCs w:val="24"/>
          <w:rtl/>
        </w:rPr>
        <w:t xml:space="preserve"> مقاله  و برای طرح پژوهشی شماره 2 چاپ حداقل 1 مقاله می</w:t>
      </w:r>
      <w:r>
        <w:rPr>
          <w:rFonts w:ascii="Tahoma" w:eastAsia="Times New Roman" w:hAnsi="Tahoma" w:cs="B Nazanin"/>
          <w:color w:val="333333"/>
          <w:sz w:val="24"/>
          <w:szCs w:val="24"/>
          <w:rtl/>
        </w:rPr>
        <w:softHyphen/>
      </w:r>
      <w:r>
        <w:rPr>
          <w:rFonts w:ascii="Tahoma" w:eastAsia="Times New Roman" w:hAnsi="Tahoma" w:cs="B Nazanin" w:hint="cs"/>
          <w:color w:val="333333"/>
          <w:sz w:val="24"/>
          <w:szCs w:val="24"/>
          <w:rtl/>
        </w:rPr>
        <w:t>باشد.</w:t>
      </w:r>
    </w:p>
    <w:p w:rsidR="007B6530" w:rsidRDefault="007B6530" w:rsidP="004213F7">
      <w:pPr>
        <w:bidi/>
        <w:spacing w:before="100" w:beforeAutospacing="1" w:after="100" w:afterAutospacing="1"/>
        <w:ind w:left="691"/>
        <w:jc w:val="both"/>
        <w:rPr>
          <w:rFonts w:ascii="Tahoma" w:eastAsia="Times New Roman" w:hAnsi="Tahoma" w:cs="B Nazanin"/>
          <w:color w:val="333333"/>
          <w:sz w:val="24"/>
          <w:szCs w:val="24"/>
          <w:rtl/>
          <w:lang w:bidi="fa-IR"/>
        </w:rPr>
      </w:pPr>
      <w:r>
        <w:rPr>
          <w:rFonts w:ascii="Tahoma" w:eastAsia="Times New Roman" w:hAnsi="Tahoma" w:cs="B Nazanin" w:hint="cs"/>
          <w:b/>
          <w:bCs/>
          <w:color w:val="333333"/>
          <w:sz w:val="24"/>
          <w:szCs w:val="24"/>
          <w:rtl/>
        </w:rPr>
        <w:t xml:space="preserve">تبصره </w:t>
      </w:r>
      <w:r>
        <w:rPr>
          <w:rFonts w:ascii="Tahoma" w:eastAsia="Times New Roman" w:hAnsi="Tahoma" w:cs="B Nazanin" w:hint="cs"/>
          <w:b/>
          <w:bCs/>
          <w:color w:val="333333"/>
          <w:sz w:val="24"/>
          <w:szCs w:val="24"/>
          <w:rtl/>
          <w:lang w:bidi="fa-IR"/>
        </w:rPr>
        <w:t>14</w:t>
      </w:r>
      <w:r>
        <w:rPr>
          <w:rFonts w:ascii="Tahoma" w:eastAsia="Times New Roman" w:hAnsi="Tahoma" w:cs="B Nazanin" w:hint="cs"/>
          <w:b/>
          <w:bCs/>
          <w:color w:val="333333"/>
          <w:sz w:val="24"/>
          <w:szCs w:val="24"/>
          <w:rtl/>
        </w:rPr>
        <w:t>-</w:t>
      </w:r>
      <w:r>
        <w:rPr>
          <w:rFonts w:ascii="Tahoma" w:eastAsia="Times New Roman" w:hAnsi="Tahoma" w:cs="B Nazanin" w:hint="cs"/>
          <w:color w:val="333333"/>
          <w:sz w:val="24"/>
          <w:szCs w:val="24"/>
          <w:rtl/>
        </w:rPr>
        <w:t xml:space="preserve"> در صورتی که مقاله مستخرج شده از طرح جزء </w:t>
      </w:r>
      <w:r w:rsidRPr="007545C8">
        <w:rPr>
          <w:rFonts w:asciiTheme="majorBidi" w:eastAsia="Times New Roman" w:hAnsiTheme="majorBidi" w:cstheme="majorBidi"/>
          <w:color w:val="333333"/>
        </w:rPr>
        <w:t>Q1</w:t>
      </w:r>
      <w:r w:rsidRPr="007545C8">
        <w:rPr>
          <w:rFonts w:ascii="Tahoma" w:eastAsia="Times New Roman" w:hAnsi="Tahoma" w:cs="B Nazanin" w:hint="cs"/>
          <w:color w:val="333333"/>
          <w:rtl/>
          <w:lang w:bidi="fa-IR"/>
        </w:rPr>
        <w:t xml:space="preserve"> </w:t>
      </w:r>
      <w:r>
        <w:rPr>
          <w:rFonts w:ascii="Tahoma" w:eastAsia="Times New Roman" w:hAnsi="Tahoma" w:cs="B Nazanin" w:hint="cs"/>
          <w:color w:val="333333"/>
          <w:sz w:val="24"/>
          <w:szCs w:val="24"/>
          <w:rtl/>
          <w:lang w:bidi="fa-IR"/>
        </w:rPr>
        <w:t xml:space="preserve">و </w:t>
      </w:r>
      <w:r w:rsidRPr="007545C8">
        <w:rPr>
          <w:rFonts w:asciiTheme="majorBidi" w:eastAsia="Times New Roman" w:hAnsiTheme="majorBidi" w:cstheme="majorBidi"/>
          <w:color w:val="333333"/>
          <w:lang w:bidi="fa-IR"/>
        </w:rPr>
        <w:t>Q2</w:t>
      </w:r>
      <w:r w:rsidRPr="007545C8">
        <w:rPr>
          <w:rFonts w:ascii="Tahoma" w:eastAsia="Times New Roman" w:hAnsi="Tahoma" w:cs="B Nazanin" w:hint="cs"/>
          <w:color w:val="333333"/>
          <w:rtl/>
          <w:lang w:bidi="fa-IR"/>
        </w:rPr>
        <w:t xml:space="preserve"> </w:t>
      </w:r>
      <w:r>
        <w:rPr>
          <w:rFonts w:ascii="Tahoma" w:eastAsia="Times New Roman" w:hAnsi="Tahoma" w:cs="B Nazanin" w:hint="cs"/>
          <w:color w:val="333333"/>
          <w:sz w:val="24"/>
          <w:szCs w:val="24"/>
          <w:rtl/>
          <w:lang w:bidi="fa-IR"/>
        </w:rPr>
        <w:t xml:space="preserve">باشد 100% مبلغ حق التحقیق مشخص شده قابل پرداخت است، در صورتی که مقاله مستخرج شده از طرح جزء </w:t>
      </w:r>
      <w:r w:rsidRPr="007545C8">
        <w:rPr>
          <w:rFonts w:asciiTheme="majorBidi" w:eastAsia="Times New Roman" w:hAnsiTheme="majorBidi" w:cstheme="majorBidi"/>
          <w:color w:val="333333"/>
          <w:lang w:bidi="fa-IR"/>
        </w:rPr>
        <w:t>Q3</w:t>
      </w:r>
      <w:r w:rsidRPr="007545C8">
        <w:rPr>
          <w:rFonts w:ascii="Tahoma" w:eastAsia="Times New Roman" w:hAnsi="Tahoma" w:cs="B Nazanin" w:hint="cs"/>
          <w:color w:val="333333"/>
          <w:rtl/>
          <w:lang w:bidi="fa-IR"/>
        </w:rPr>
        <w:t xml:space="preserve"> </w:t>
      </w:r>
      <w:r>
        <w:rPr>
          <w:rFonts w:ascii="Tahoma" w:eastAsia="Times New Roman" w:hAnsi="Tahoma" w:cs="B Nazanin" w:hint="cs"/>
          <w:color w:val="333333"/>
          <w:sz w:val="24"/>
          <w:szCs w:val="24"/>
          <w:rtl/>
          <w:lang w:bidi="fa-IR"/>
        </w:rPr>
        <w:t xml:space="preserve">و </w:t>
      </w:r>
      <w:r w:rsidRPr="007545C8">
        <w:rPr>
          <w:rFonts w:asciiTheme="majorBidi" w:eastAsia="Times New Roman" w:hAnsiTheme="majorBidi" w:cstheme="majorBidi"/>
          <w:color w:val="333333"/>
          <w:lang w:bidi="fa-IR"/>
        </w:rPr>
        <w:t>Q4</w:t>
      </w:r>
      <w:r w:rsidRPr="007545C8">
        <w:rPr>
          <w:rFonts w:ascii="Tahoma" w:eastAsia="Times New Roman" w:hAnsi="Tahoma" w:cs="B Nazanin" w:hint="cs"/>
          <w:color w:val="333333"/>
          <w:rtl/>
          <w:lang w:bidi="fa-IR"/>
        </w:rPr>
        <w:t xml:space="preserve"> </w:t>
      </w:r>
      <w:r>
        <w:rPr>
          <w:rFonts w:ascii="Tahoma" w:eastAsia="Times New Roman" w:hAnsi="Tahoma" w:cs="B Nazanin" w:hint="cs"/>
          <w:color w:val="333333"/>
          <w:sz w:val="24"/>
          <w:szCs w:val="24"/>
          <w:rtl/>
          <w:lang w:bidi="fa-IR"/>
        </w:rPr>
        <w:t>باشد 80% مبلغ حق التحقیق مشخص شده قابل پرداخت است، در صورتی که مقاله مستخرج شده از طرح، علمی پژوهشی باشد 60% مبلغ حق التحقیق مشخص شده قابل پرداخت است و در صورتی که مقاله مستخرج شده از طرح، علمی ترویجی باشد 40% مبلغ حق التحقیق مشخص شده قابل پرداخت است.</w:t>
      </w:r>
    </w:p>
    <w:p w:rsidR="003F64AD" w:rsidRDefault="003F64AD" w:rsidP="00D3296B">
      <w:pPr>
        <w:bidi/>
        <w:spacing w:before="100" w:beforeAutospacing="1" w:after="100" w:afterAutospacing="1"/>
        <w:ind w:left="691"/>
        <w:jc w:val="both"/>
        <w:rPr>
          <w:rFonts w:ascii="Tahoma" w:eastAsia="Times New Roman" w:hAnsi="Tahoma" w:cs="B Nazanin"/>
          <w:color w:val="333333"/>
          <w:sz w:val="24"/>
          <w:szCs w:val="24"/>
          <w:rtl/>
          <w:lang w:bidi="fa-IR"/>
        </w:rPr>
      </w:pPr>
      <w:r w:rsidRPr="00AA4975">
        <w:rPr>
          <w:rFonts w:ascii="Tahoma" w:eastAsia="Times New Roman" w:hAnsi="Tahoma" w:cs="B Nazanin" w:hint="cs"/>
          <w:b/>
          <w:bCs/>
          <w:sz w:val="24"/>
          <w:szCs w:val="24"/>
          <w:rtl/>
          <w:lang w:bidi="fa-IR"/>
        </w:rPr>
        <w:t xml:space="preserve">تبصره 15 </w:t>
      </w:r>
      <w:r w:rsidRPr="00AA4975">
        <w:rPr>
          <w:rFonts w:ascii="Times New Roman" w:eastAsia="Times New Roman" w:hAnsi="Times New Roman" w:cs="Times New Roman" w:hint="cs"/>
          <w:b/>
          <w:bCs/>
          <w:sz w:val="24"/>
          <w:szCs w:val="24"/>
          <w:rtl/>
          <w:lang w:bidi="fa-IR"/>
        </w:rPr>
        <w:t>–</w:t>
      </w:r>
      <w:r>
        <w:rPr>
          <w:rFonts w:ascii="Times New Roman" w:eastAsia="Times New Roman" w:hAnsi="Times New Roman" w:cs="Times New Roman" w:hint="cs"/>
          <w:b/>
          <w:bCs/>
          <w:sz w:val="24"/>
          <w:szCs w:val="24"/>
          <w:rtl/>
          <w:lang w:bidi="fa-IR"/>
        </w:rPr>
        <w:t xml:space="preserve"> </w:t>
      </w:r>
      <w:r w:rsidRPr="003F64AD">
        <w:rPr>
          <w:rFonts w:ascii="Tahoma" w:eastAsia="Times New Roman" w:hAnsi="Tahoma" w:cs="B Nazanin" w:hint="cs"/>
          <w:sz w:val="24"/>
          <w:szCs w:val="24"/>
          <w:rtl/>
          <w:lang w:bidi="fa-IR"/>
        </w:rPr>
        <w:t>در صورتیکه مبلغ تشویقی مقاله مستخرج از طرح بیش از حق التحقیق محاسبه شده باشد، مورد اول</w:t>
      </w:r>
      <w:r w:rsidR="00B5053B">
        <w:rPr>
          <w:rFonts w:ascii="Tahoma" w:eastAsia="Times New Roman" w:hAnsi="Tahoma" w:cs="B Nazanin" w:hint="cs"/>
          <w:sz w:val="24"/>
          <w:szCs w:val="24"/>
          <w:rtl/>
          <w:lang w:bidi="fa-IR"/>
        </w:rPr>
        <w:t xml:space="preserve"> به</w:t>
      </w:r>
      <w:r w:rsidRPr="003F64AD">
        <w:rPr>
          <w:rFonts w:ascii="Tahoma" w:eastAsia="Times New Roman" w:hAnsi="Tahoma" w:cs="B Nazanin" w:hint="cs"/>
          <w:sz w:val="24"/>
          <w:szCs w:val="24"/>
          <w:rtl/>
          <w:lang w:bidi="fa-IR"/>
        </w:rPr>
        <w:t xml:space="preserve"> عضو هیات علمی پرداخت </w:t>
      </w:r>
      <w:r w:rsidR="00D3296B">
        <w:rPr>
          <w:rFonts w:ascii="Tahoma" w:eastAsia="Times New Roman" w:hAnsi="Tahoma" w:cs="B Nazanin" w:hint="cs"/>
          <w:sz w:val="24"/>
          <w:szCs w:val="24"/>
          <w:rtl/>
          <w:lang w:bidi="fa-IR"/>
        </w:rPr>
        <w:t>می شود.</w:t>
      </w:r>
    </w:p>
    <w:p w:rsidR="007B6530" w:rsidRPr="00AA4975" w:rsidRDefault="007B6530" w:rsidP="00B5053B">
      <w:pPr>
        <w:bidi/>
        <w:spacing w:before="100" w:beforeAutospacing="1" w:after="100" w:afterAutospacing="1"/>
        <w:ind w:left="691"/>
        <w:jc w:val="both"/>
        <w:rPr>
          <w:rFonts w:ascii="Tahoma" w:eastAsia="Times New Roman" w:hAnsi="Tahoma" w:cs="B Nazanin"/>
          <w:sz w:val="24"/>
          <w:szCs w:val="24"/>
          <w:rtl/>
          <w:lang w:bidi="fa-IR"/>
        </w:rPr>
      </w:pPr>
      <w:r w:rsidRPr="00AA4975">
        <w:rPr>
          <w:rFonts w:ascii="Tahoma" w:eastAsia="Times New Roman" w:hAnsi="Tahoma" w:cs="B Nazanin" w:hint="cs"/>
          <w:b/>
          <w:bCs/>
          <w:sz w:val="24"/>
          <w:szCs w:val="24"/>
          <w:rtl/>
          <w:lang w:bidi="fa-IR"/>
        </w:rPr>
        <w:t>تبصره 1</w:t>
      </w:r>
      <w:r w:rsidR="003F64AD">
        <w:rPr>
          <w:rFonts w:ascii="Tahoma" w:eastAsia="Times New Roman" w:hAnsi="Tahoma" w:cs="B Nazanin" w:hint="cs"/>
          <w:b/>
          <w:bCs/>
          <w:sz w:val="24"/>
          <w:szCs w:val="24"/>
          <w:rtl/>
          <w:lang w:bidi="fa-IR"/>
        </w:rPr>
        <w:t>6</w:t>
      </w:r>
      <w:r w:rsidRPr="00AA4975">
        <w:rPr>
          <w:rFonts w:ascii="Tahoma" w:eastAsia="Times New Roman" w:hAnsi="Tahoma" w:cs="B Nazanin" w:hint="cs"/>
          <w:b/>
          <w:bCs/>
          <w:sz w:val="24"/>
          <w:szCs w:val="24"/>
          <w:rtl/>
          <w:lang w:bidi="fa-IR"/>
        </w:rPr>
        <w:t xml:space="preserve"> </w:t>
      </w:r>
      <w:r w:rsidRPr="00AA4975">
        <w:rPr>
          <w:rFonts w:ascii="Times New Roman" w:eastAsia="Times New Roman" w:hAnsi="Times New Roman" w:cs="Times New Roman" w:hint="cs"/>
          <w:b/>
          <w:bCs/>
          <w:sz w:val="24"/>
          <w:szCs w:val="24"/>
          <w:rtl/>
          <w:lang w:bidi="fa-IR"/>
        </w:rPr>
        <w:t>–</w:t>
      </w:r>
      <w:r w:rsidRPr="00AA4975">
        <w:rPr>
          <w:rFonts w:ascii="Tahoma" w:eastAsia="Times New Roman" w:hAnsi="Tahoma" w:cs="B Nazanin" w:hint="cs"/>
          <w:sz w:val="24"/>
          <w:szCs w:val="24"/>
          <w:rtl/>
          <w:lang w:bidi="fa-IR"/>
        </w:rPr>
        <w:t xml:space="preserve"> در طرح شماره 1</w:t>
      </w:r>
      <w:r w:rsidR="00D3296B">
        <w:rPr>
          <w:rFonts w:ascii="Tahoma" w:eastAsia="Times New Roman" w:hAnsi="Tahoma" w:cs="B Nazanin" w:hint="cs"/>
          <w:sz w:val="24"/>
          <w:szCs w:val="24"/>
          <w:rtl/>
          <w:lang w:bidi="fa-IR"/>
        </w:rPr>
        <w:t xml:space="preserve">، </w:t>
      </w:r>
      <w:r w:rsidRPr="00AA4975">
        <w:rPr>
          <w:rFonts w:ascii="Tahoma" w:eastAsia="Times New Roman" w:hAnsi="Tahoma" w:cs="B Nazanin" w:hint="cs"/>
          <w:sz w:val="24"/>
          <w:szCs w:val="24"/>
          <w:rtl/>
          <w:lang w:bidi="fa-IR"/>
        </w:rPr>
        <w:t xml:space="preserve">پرداخت حق التحقیق در صورت ثبت اختراع خارجی و در طرح شماره 2 پرداخت حق التحقیق با ثبت اختراع داخلی قابل پرداخت </w:t>
      </w:r>
      <w:r w:rsidR="00B5053B">
        <w:rPr>
          <w:rFonts w:ascii="Tahoma" w:eastAsia="Times New Roman" w:hAnsi="Tahoma" w:cs="B Nazanin" w:hint="cs"/>
          <w:sz w:val="24"/>
          <w:szCs w:val="24"/>
          <w:rtl/>
          <w:lang w:bidi="fa-IR"/>
        </w:rPr>
        <w:t>می شود.</w:t>
      </w:r>
    </w:p>
    <w:p w:rsidR="007B6530" w:rsidRPr="00D35950" w:rsidRDefault="0011596D" w:rsidP="00CC60FA">
      <w:pPr>
        <w:bidi/>
        <w:spacing w:before="100" w:beforeAutospacing="1" w:after="100" w:afterAutospacing="1"/>
        <w:ind w:left="691"/>
        <w:jc w:val="both"/>
        <w:rPr>
          <w:rFonts w:ascii="Tahoma" w:eastAsia="Times New Roman" w:hAnsi="Tahoma" w:cs="B Nazanin"/>
          <w:color w:val="333333"/>
          <w:sz w:val="24"/>
          <w:szCs w:val="24"/>
          <w:rtl/>
        </w:rPr>
      </w:pPr>
      <w:r>
        <w:rPr>
          <w:rFonts w:ascii="Tahoma" w:eastAsia="Times New Roman" w:hAnsi="Tahoma" w:cs="B Nazanin"/>
          <w:noProof/>
          <w:color w:val="333333"/>
          <w:rtl/>
        </w:rPr>
        <w:pict>
          <v:shape id="_x0000_s1112" type="#_x0000_t202" style="position:absolute;left:0;text-align:left;margin-left:470.5pt;margin-top:19.3pt;width:67.5pt;height:267.05pt;z-index:251783680;visibility:visible;mso-position-horizontal-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" fillcolor="white [3201]" stroked="f" strokeweight=".5pt">
            <v:path arrowok="t"/>
            <v:textbox style="mso-next-textbox:#_x0000_s1112">
              <w:txbxContent>
                <w:p w:rsidR="007B6530" w:rsidRPr="00F1461D" w:rsidRDefault="007B6530" w:rsidP="007B6530">
                  <w:pPr>
                    <w:tabs>
                      <w:tab w:val="center" w:pos="3943"/>
                    </w:tabs>
                    <w:spacing w:after="0" w:line="240" w:lineRule="auto"/>
                    <w:jc w:val="center"/>
                    <w:rPr>
                      <w:rFonts w:ascii="IranNastaliq" w:hAnsi="IranNastaliq" w:cs="IranNastaliq"/>
                      <w:b/>
                      <w:noProof/>
                    </w:rPr>
                  </w:pPr>
                  <w:r w:rsidRPr="00F1461D">
                    <w:rPr>
                      <w:rFonts w:ascii="IranNastaliq" w:hAnsi="IranNastaliq" w:cs="IranNastaliq"/>
                      <w:b/>
                      <w:noProof/>
                      <w:rtl/>
                    </w:rPr>
                    <w:t>آدرس: خراسان شمالی، اسفراین، بلوار آزادگان، نبش میدان مادر.د</w:t>
                  </w:r>
                  <w:r w:rsidRPr="00F1461D">
                    <w:rPr>
                      <w:rFonts w:ascii="IranNastaliq" w:hAnsi="IranNastaliq" w:cs="IranNastaliq" w:hint="cs"/>
                      <w:b/>
                      <w:noProof/>
                      <w:rtl/>
                    </w:rPr>
                    <w:t>ور</w:t>
                  </w:r>
                  <w:r w:rsidRPr="00F1461D">
                    <w:rPr>
                      <w:rFonts w:ascii="IranNastaliq" w:hAnsi="IranNastaliq" w:cs="IranNastaliq"/>
                      <w:b/>
                      <w:noProof/>
                      <w:rtl/>
                    </w:rPr>
                    <w:t xml:space="preserve">گار: </w:t>
                  </w:r>
                  <w:r w:rsidRPr="00F1461D">
                    <w:rPr>
                      <w:rFonts w:ascii="IranNastaliq" w:hAnsi="IranNastaliq" w:cs="IranNastaliq" w:hint="cs"/>
                      <w:b/>
                      <w:noProof/>
                      <w:rtl/>
                    </w:rPr>
                    <w:t>05837266539</w:t>
                  </w:r>
                  <w:r w:rsidRPr="00F1461D">
                    <w:rPr>
                      <w:rFonts w:ascii="IranNastaliq" w:hAnsi="IranNastaliq" w:cs="IranNastaliq"/>
                      <w:b/>
                      <w:noProof/>
                      <w:rtl/>
                    </w:rPr>
                    <w:t xml:space="preserve"> تلفن:</w:t>
                  </w:r>
                  <w:r w:rsidRPr="00F1461D">
                    <w:rPr>
                      <w:rFonts w:ascii="IranNastaliq" w:hAnsi="IranNastaliq" w:cs="IranNastaliq" w:hint="cs"/>
                      <w:b/>
                      <w:noProof/>
                      <w:rtl/>
                    </w:rPr>
                    <w:t>3-05837266531</w:t>
                  </w:r>
                  <w:r w:rsidRPr="00F1461D">
                    <w:rPr>
                      <w:rFonts w:ascii="IranNastaliq" w:hAnsi="IranNastaliq" w:cs="IranNastaliq"/>
                      <w:b/>
                      <w:noProof/>
                      <w:rtl/>
                    </w:rPr>
                    <w:t xml:space="preserve">    صندوق پستی 9661998195</w:t>
                  </w:r>
                </w:p>
                <w:p w:rsidR="007B6530" w:rsidRPr="001C0BA8" w:rsidRDefault="007B6530" w:rsidP="007B6530">
                  <w:pPr>
                    <w:spacing w:after="0" w:line="240" w:lineRule="auto"/>
                    <w:jc w:val="center"/>
                    <w:rPr>
                      <w:rFonts w:ascii="IranNastaliq" w:hAnsi="IranNastaliq" w:cs="IranNastaliq"/>
                      <w:sz w:val="20"/>
                      <w:szCs w:val="20"/>
                      <w:rtl/>
                    </w:rPr>
                  </w:pPr>
                </w:p>
              </w:txbxContent>
            </v:textbox>
            <w10:wrap anchorx="margin"/>
          </v:shape>
        </w:pict>
      </w:r>
      <w:r w:rsidR="007B6530" w:rsidRPr="00D35950">
        <w:rPr>
          <w:rFonts w:ascii="Tahoma" w:eastAsia="Times New Roman" w:hAnsi="Tahoma" w:cs="B Nazanin" w:hint="cs"/>
          <w:b/>
          <w:bCs/>
          <w:color w:val="333333"/>
          <w:sz w:val="24"/>
          <w:szCs w:val="24"/>
          <w:rtl/>
        </w:rPr>
        <w:t xml:space="preserve">تبصره </w:t>
      </w:r>
      <w:r w:rsidR="007B6530">
        <w:rPr>
          <w:rFonts w:ascii="Tahoma" w:hAnsi="Tahoma" w:cs="B Nazanin" w:hint="cs"/>
          <w:b/>
          <w:bCs/>
          <w:color w:val="333333"/>
          <w:sz w:val="24"/>
          <w:szCs w:val="24"/>
          <w:rtl/>
        </w:rPr>
        <w:t>1</w:t>
      </w:r>
      <w:r w:rsidR="003F64AD">
        <w:rPr>
          <w:rFonts w:ascii="Tahoma" w:hAnsi="Tahoma" w:cs="B Nazanin" w:hint="cs"/>
          <w:b/>
          <w:bCs/>
          <w:color w:val="333333"/>
          <w:sz w:val="24"/>
          <w:szCs w:val="24"/>
          <w:rtl/>
        </w:rPr>
        <w:t>7</w:t>
      </w:r>
      <w:r w:rsidR="007B6530" w:rsidRPr="00D35950">
        <w:rPr>
          <w:rFonts w:ascii="Tahoma" w:eastAsia="Times New Roman" w:hAnsi="Tahoma" w:cs="B Nazanin" w:hint="cs"/>
          <w:b/>
          <w:bCs/>
          <w:color w:val="333333"/>
          <w:sz w:val="24"/>
          <w:szCs w:val="24"/>
          <w:rtl/>
        </w:rPr>
        <w:t xml:space="preserve"> -</w:t>
      </w:r>
      <w:r w:rsidR="007B6530" w:rsidRPr="00D35950">
        <w:rPr>
          <w:rFonts w:ascii="Tahoma" w:eastAsia="Times New Roman" w:hAnsi="Tahoma" w:cs="B Nazanin" w:hint="cs"/>
          <w:color w:val="333333"/>
          <w:sz w:val="24"/>
          <w:szCs w:val="24"/>
          <w:rtl/>
        </w:rPr>
        <w:t xml:space="preserve"> حداکثر تعداد طرح‌های جاري شماره 1 و </w:t>
      </w:r>
      <w:r w:rsidR="007B6530">
        <w:rPr>
          <w:rFonts w:ascii="Tahoma" w:eastAsia="Times New Roman" w:hAnsi="Tahoma" w:cs="B Nazanin" w:hint="cs"/>
          <w:color w:val="333333"/>
          <w:sz w:val="24"/>
          <w:szCs w:val="24"/>
          <w:rtl/>
        </w:rPr>
        <w:t xml:space="preserve">2 اعضای هيأت علمی به عنوان مجری، مربی 2 </w:t>
      </w:r>
      <w:r w:rsidR="00D3296B">
        <w:rPr>
          <w:rFonts w:ascii="Tahoma" w:eastAsia="Times New Roman" w:hAnsi="Tahoma" w:cs="B Nazanin" w:hint="cs"/>
          <w:color w:val="333333"/>
          <w:sz w:val="24"/>
          <w:szCs w:val="24"/>
          <w:rtl/>
        </w:rPr>
        <w:t>،</w:t>
      </w:r>
      <w:r w:rsidR="007B6530">
        <w:rPr>
          <w:rFonts w:ascii="Tahoma" w:eastAsia="Times New Roman" w:hAnsi="Tahoma" w:cs="B Nazanin" w:hint="cs"/>
          <w:color w:val="333333"/>
          <w:sz w:val="24"/>
          <w:szCs w:val="24"/>
          <w:rtl/>
        </w:rPr>
        <w:t xml:space="preserve"> استادیار 3 </w:t>
      </w:r>
      <w:r w:rsidR="00CC60FA">
        <w:rPr>
          <w:rFonts w:ascii="Tahoma" w:eastAsia="Times New Roman" w:hAnsi="Tahoma" w:cs="B Nazanin" w:hint="cs"/>
          <w:color w:val="333333"/>
          <w:sz w:val="24"/>
          <w:szCs w:val="24"/>
          <w:rtl/>
        </w:rPr>
        <w:t>و</w:t>
      </w:r>
      <w:r w:rsidR="00D3296B">
        <w:rPr>
          <w:rFonts w:ascii="Tahoma" w:eastAsia="Times New Roman" w:hAnsi="Tahoma" w:cs="B Nazanin" w:hint="cs"/>
          <w:color w:val="333333"/>
          <w:sz w:val="24"/>
          <w:szCs w:val="24"/>
          <w:rtl/>
        </w:rPr>
        <w:t xml:space="preserve"> دانشیار 4</w:t>
      </w:r>
      <w:r w:rsidR="007B6530" w:rsidRPr="00D35950">
        <w:rPr>
          <w:rFonts w:ascii="Tahoma" w:eastAsia="Times New Roman" w:hAnsi="Tahoma" w:cs="B Nazanin" w:hint="cs"/>
          <w:color w:val="333333"/>
          <w:sz w:val="24"/>
          <w:szCs w:val="24"/>
          <w:rtl/>
        </w:rPr>
        <w:t xml:space="preserve"> مورد و به عنوان همکار </w:t>
      </w:r>
      <w:r w:rsidR="007B6530">
        <w:rPr>
          <w:rFonts w:ascii="Tahoma" w:eastAsia="Times New Roman" w:hAnsi="Tahoma" w:cs="B Nazanin" w:hint="cs"/>
          <w:color w:val="333333"/>
          <w:sz w:val="24"/>
          <w:szCs w:val="24"/>
          <w:rtl/>
        </w:rPr>
        <w:t xml:space="preserve">مربی 2 </w:t>
      </w:r>
      <w:r w:rsidR="00D3296B">
        <w:rPr>
          <w:rFonts w:ascii="Tahoma" w:eastAsia="Times New Roman" w:hAnsi="Tahoma" w:cs="B Nazanin" w:hint="cs"/>
          <w:color w:val="333333"/>
          <w:sz w:val="24"/>
          <w:szCs w:val="24"/>
          <w:rtl/>
        </w:rPr>
        <w:t>،</w:t>
      </w:r>
      <w:r w:rsidR="007B6530">
        <w:rPr>
          <w:rFonts w:ascii="Tahoma" w:eastAsia="Times New Roman" w:hAnsi="Tahoma" w:cs="B Nazanin" w:hint="cs"/>
          <w:color w:val="333333"/>
          <w:sz w:val="24"/>
          <w:szCs w:val="24"/>
          <w:rtl/>
        </w:rPr>
        <w:t xml:space="preserve"> استادیار 3 </w:t>
      </w:r>
      <w:r w:rsidR="00D3296B">
        <w:rPr>
          <w:rFonts w:ascii="Tahoma" w:eastAsia="Times New Roman" w:hAnsi="Tahoma" w:cs="B Nazanin" w:hint="cs"/>
          <w:color w:val="333333"/>
          <w:sz w:val="24"/>
          <w:szCs w:val="24"/>
          <w:rtl/>
        </w:rPr>
        <w:t xml:space="preserve">و دانشیار 4 </w:t>
      </w:r>
      <w:r w:rsidR="007B6530" w:rsidRPr="00D35950">
        <w:rPr>
          <w:rFonts w:ascii="Tahoma" w:eastAsia="Times New Roman" w:hAnsi="Tahoma" w:cs="B Nazanin" w:hint="cs"/>
          <w:color w:val="333333"/>
          <w:sz w:val="24"/>
          <w:szCs w:val="24"/>
          <w:rtl/>
        </w:rPr>
        <w:t xml:space="preserve">مورد است. </w:t>
      </w:r>
    </w:p>
    <w:p w:rsidR="007B6530" w:rsidRDefault="007B6530" w:rsidP="00CC60FA">
      <w:pPr>
        <w:bidi/>
        <w:spacing w:before="100" w:beforeAutospacing="1" w:after="100" w:afterAutospacing="1"/>
        <w:ind w:left="691"/>
        <w:jc w:val="both"/>
        <w:rPr>
          <w:rFonts w:ascii="Tahoma" w:eastAsia="Times New Roman" w:hAnsi="Tahoma" w:cs="B Nazanin"/>
          <w:color w:val="333333"/>
          <w:sz w:val="24"/>
          <w:szCs w:val="24"/>
          <w:rtl/>
          <w:lang w:bidi="fa-IR"/>
        </w:rPr>
      </w:pPr>
      <w:r w:rsidRPr="00D35950">
        <w:rPr>
          <w:rFonts w:ascii="Tahoma" w:eastAsia="Times New Roman" w:hAnsi="Tahoma" w:cs="B Nazanin" w:hint="cs"/>
          <w:b/>
          <w:bCs/>
          <w:color w:val="333333"/>
          <w:sz w:val="24"/>
          <w:szCs w:val="24"/>
          <w:rtl/>
        </w:rPr>
        <w:t xml:space="preserve">تبصره </w:t>
      </w:r>
      <w:r w:rsidR="003F64AD">
        <w:rPr>
          <w:rFonts w:ascii="Tahoma" w:hAnsi="Tahoma" w:cs="B Nazanin" w:hint="cs"/>
          <w:b/>
          <w:bCs/>
          <w:color w:val="333333"/>
          <w:sz w:val="24"/>
          <w:szCs w:val="24"/>
          <w:rtl/>
        </w:rPr>
        <w:t>18</w:t>
      </w:r>
      <w:r w:rsidRPr="00D35950">
        <w:rPr>
          <w:rFonts w:ascii="Tahoma" w:eastAsia="Times New Roman" w:hAnsi="Tahoma" w:cs="B Nazanin" w:hint="cs"/>
          <w:b/>
          <w:bCs/>
          <w:color w:val="333333"/>
          <w:sz w:val="24"/>
          <w:szCs w:val="24"/>
          <w:rtl/>
        </w:rPr>
        <w:t xml:space="preserve"> </w:t>
      </w:r>
      <w:r w:rsidRPr="00D35950">
        <w:rPr>
          <w:rFonts w:ascii="Times New Roman" w:eastAsia="Times New Roman" w:hAnsi="Times New Roman" w:cs="Times New Roman" w:hint="cs"/>
          <w:b/>
          <w:bCs/>
          <w:color w:val="333333"/>
          <w:sz w:val="24"/>
          <w:szCs w:val="24"/>
          <w:rtl/>
        </w:rPr>
        <w:t>–</w:t>
      </w:r>
      <w:r w:rsidRPr="00D35950">
        <w:rPr>
          <w:rFonts w:ascii="Tahoma" w:eastAsia="Times New Roman" w:hAnsi="Tahoma" w:cs="B Nazanin" w:hint="cs"/>
          <w:color w:val="333333"/>
          <w:sz w:val="24"/>
          <w:szCs w:val="24"/>
          <w:rtl/>
        </w:rPr>
        <w:t xml:space="preserve"> </w:t>
      </w:r>
      <w:r>
        <w:rPr>
          <w:rFonts w:ascii="Tahoma" w:eastAsia="Times New Roman" w:hAnsi="Tahoma" w:cs="B Nazanin" w:hint="cs"/>
          <w:color w:val="333333"/>
          <w:sz w:val="24"/>
          <w:szCs w:val="24"/>
          <w:rtl/>
        </w:rPr>
        <w:t xml:space="preserve">حداکثر تعداد طرح های جاری شماره 3 هر عضو هیات علمی به عنوان مجری، مربی 1 </w:t>
      </w:r>
      <w:r w:rsidR="00CC60FA">
        <w:rPr>
          <w:rFonts w:ascii="Tahoma" w:eastAsia="Times New Roman" w:hAnsi="Tahoma" w:cs="B Nazanin" w:hint="cs"/>
          <w:color w:val="333333"/>
          <w:sz w:val="24"/>
          <w:szCs w:val="24"/>
          <w:rtl/>
        </w:rPr>
        <w:t>،</w:t>
      </w:r>
      <w:r>
        <w:rPr>
          <w:rFonts w:ascii="Tahoma" w:eastAsia="Times New Roman" w:hAnsi="Tahoma" w:cs="B Nazanin" w:hint="cs"/>
          <w:color w:val="333333"/>
          <w:sz w:val="24"/>
          <w:szCs w:val="24"/>
          <w:rtl/>
        </w:rPr>
        <w:t xml:space="preserve"> استادیار 2 </w:t>
      </w:r>
      <w:r w:rsidR="00CC60FA">
        <w:rPr>
          <w:rFonts w:ascii="Tahoma" w:eastAsia="Times New Roman" w:hAnsi="Tahoma" w:cs="B Nazanin" w:hint="cs"/>
          <w:color w:val="333333"/>
          <w:sz w:val="24"/>
          <w:szCs w:val="24"/>
          <w:rtl/>
        </w:rPr>
        <w:t xml:space="preserve">، دانشیار 3 </w:t>
      </w:r>
      <w:r>
        <w:rPr>
          <w:rFonts w:ascii="Tahoma" w:eastAsia="Times New Roman" w:hAnsi="Tahoma" w:cs="B Nazanin" w:hint="cs"/>
          <w:color w:val="333333"/>
          <w:sz w:val="24"/>
          <w:szCs w:val="24"/>
          <w:rtl/>
        </w:rPr>
        <w:t>طرح در سال و بصورت غیر همزمان می باشد</w:t>
      </w:r>
      <w:r>
        <w:rPr>
          <w:rFonts w:ascii="Tahoma" w:eastAsia="Times New Roman" w:hAnsi="Tahoma" w:cs="B Nazanin" w:hint="cs"/>
          <w:color w:val="333333"/>
          <w:sz w:val="24"/>
          <w:szCs w:val="24"/>
          <w:rtl/>
          <w:lang w:bidi="fa-IR"/>
        </w:rPr>
        <w:t>. همچنین به عنوان همکار در طرح نوع 3 نیز به همین صورت، مربی 1</w:t>
      </w:r>
      <w:r w:rsidR="00CC60FA">
        <w:rPr>
          <w:rFonts w:ascii="Tahoma" w:eastAsia="Times New Roman" w:hAnsi="Tahoma" w:cs="B Nazanin" w:hint="cs"/>
          <w:color w:val="333333"/>
          <w:sz w:val="24"/>
          <w:szCs w:val="24"/>
          <w:rtl/>
          <w:lang w:bidi="fa-IR"/>
        </w:rPr>
        <w:t xml:space="preserve">، </w:t>
      </w:r>
      <w:r>
        <w:rPr>
          <w:rFonts w:ascii="Tahoma" w:eastAsia="Times New Roman" w:hAnsi="Tahoma" w:cs="B Nazanin" w:hint="cs"/>
          <w:color w:val="333333"/>
          <w:sz w:val="24"/>
          <w:szCs w:val="24"/>
          <w:rtl/>
          <w:lang w:bidi="fa-IR"/>
        </w:rPr>
        <w:t xml:space="preserve"> استادیار 2 </w:t>
      </w:r>
      <w:r w:rsidR="00CC60FA">
        <w:rPr>
          <w:rFonts w:ascii="Tahoma" w:eastAsia="Times New Roman" w:hAnsi="Tahoma" w:cs="B Nazanin" w:hint="cs"/>
          <w:color w:val="333333"/>
          <w:sz w:val="24"/>
          <w:szCs w:val="24"/>
          <w:rtl/>
          <w:lang w:bidi="fa-IR"/>
        </w:rPr>
        <w:t xml:space="preserve"> و دانشیار 3 </w:t>
      </w:r>
      <w:r>
        <w:rPr>
          <w:rFonts w:ascii="Tahoma" w:eastAsia="Times New Roman" w:hAnsi="Tahoma" w:cs="B Nazanin" w:hint="cs"/>
          <w:color w:val="333333"/>
          <w:sz w:val="24"/>
          <w:szCs w:val="24"/>
          <w:rtl/>
          <w:lang w:bidi="fa-IR"/>
        </w:rPr>
        <w:t>طرح در سال و بصورت غیر همزمان می توانند به عنوان همکار طرح فعالیت نمایند.</w:t>
      </w:r>
    </w:p>
    <w:p w:rsidR="007B6530" w:rsidRPr="00D35950" w:rsidRDefault="007B6530" w:rsidP="003F64AD">
      <w:pPr>
        <w:bidi/>
        <w:spacing w:before="100" w:beforeAutospacing="1" w:after="100" w:afterAutospacing="1"/>
        <w:ind w:left="691"/>
        <w:jc w:val="both"/>
        <w:rPr>
          <w:rFonts w:ascii="Tahoma" w:eastAsia="Times New Roman" w:hAnsi="Tahoma" w:cs="B Nazanin"/>
          <w:color w:val="333333"/>
          <w:sz w:val="24"/>
          <w:szCs w:val="24"/>
          <w:rtl/>
        </w:rPr>
      </w:pPr>
      <w:r w:rsidRPr="00D35950">
        <w:rPr>
          <w:rFonts w:ascii="Tahoma" w:eastAsia="Times New Roman" w:hAnsi="Tahoma" w:cs="B Nazanin" w:hint="cs"/>
          <w:b/>
          <w:bCs/>
          <w:color w:val="333333"/>
          <w:sz w:val="24"/>
          <w:szCs w:val="24"/>
          <w:rtl/>
        </w:rPr>
        <w:t xml:space="preserve">تبصره </w:t>
      </w:r>
      <w:r w:rsidR="003F64AD">
        <w:rPr>
          <w:rFonts w:ascii="Tahoma" w:hAnsi="Tahoma" w:cs="B Nazanin" w:hint="cs"/>
          <w:b/>
          <w:bCs/>
          <w:color w:val="333333"/>
          <w:sz w:val="24"/>
          <w:szCs w:val="24"/>
          <w:rtl/>
        </w:rPr>
        <w:t>19</w:t>
      </w:r>
      <w:r w:rsidRPr="00D35950">
        <w:rPr>
          <w:rFonts w:ascii="Tahoma" w:eastAsia="Times New Roman" w:hAnsi="Tahoma" w:cs="B Nazanin" w:hint="cs"/>
          <w:b/>
          <w:bCs/>
          <w:color w:val="333333"/>
          <w:sz w:val="24"/>
          <w:szCs w:val="24"/>
          <w:rtl/>
        </w:rPr>
        <w:t xml:space="preserve"> -</w:t>
      </w:r>
      <w:r w:rsidRPr="00D35950">
        <w:rPr>
          <w:rFonts w:ascii="Tahoma" w:eastAsia="Times New Roman" w:hAnsi="Tahoma" w:cs="B Nazanin" w:hint="cs"/>
          <w:color w:val="333333"/>
          <w:sz w:val="24"/>
          <w:szCs w:val="24"/>
          <w:rtl/>
        </w:rPr>
        <w:t xml:space="preserve"> جهت صدور كارنامه طرح، ارزشيابي گزارش نهايي طرح‌هاي پژوهشي با</w:t>
      </w:r>
      <w:r>
        <w:rPr>
          <w:rFonts w:ascii="Tahoma" w:eastAsia="Times New Roman" w:hAnsi="Tahoma" w:cs="B Nazanin" w:hint="cs"/>
          <w:color w:val="333333"/>
          <w:sz w:val="24"/>
          <w:szCs w:val="24"/>
          <w:rtl/>
        </w:rPr>
        <w:t xml:space="preserve"> </w:t>
      </w:r>
      <w:r w:rsidRPr="00D35950">
        <w:rPr>
          <w:rFonts w:ascii="Tahoma" w:eastAsia="Times New Roman" w:hAnsi="Tahoma" w:cs="B Nazanin" w:hint="cs"/>
          <w:color w:val="333333"/>
          <w:sz w:val="24"/>
          <w:szCs w:val="24"/>
          <w:rtl/>
        </w:rPr>
        <w:t>استناد به آيين‌نامه شوراي</w:t>
      </w:r>
      <w:r>
        <w:rPr>
          <w:rFonts w:ascii="Tahoma" w:eastAsia="Times New Roman" w:hAnsi="Tahoma" w:cs="B Nazanin" w:hint="cs"/>
          <w:color w:val="333333"/>
          <w:sz w:val="24"/>
          <w:szCs w:val="24"/>
          <w:rtl/>
        </w:rPr>
        <w:t xml:space="preserve"> پژوهشي دانشگاه صورت خواهد گرفت</w:t>
      </w:r>
      <w:r w:rsidRPr="00D35950">
        <w:rPr>
          <w:rFonts w:ascii="Tahoma" w:eastAsia="Times New Roman" w:hAnsi="Tahoma" w:cs="B Nazanin" w:hint="cs"/>
          <w:color w:val="333333"/>
          <w:sz w:val="24"/>
          <w:szCs w:val="24"/>
          <w:rtl/>
        </w:rPr>
        <w:t xml:space="preserve"> و در صورتي كه مجري طرح عدم تمايل خود به صدور كارنامه را كتباً اعلام نمايد</w:t>
      </w:r>
      <w:r>
        <w:rPr>
          <w:rFonts w:ascii="Tahoma" w:eastAsia="Times New Roman" w:hAnsi="Tahoma" w:cs="B Nazanin" w:hint="cs"/>
          <w:color w:val="333333"/>
          <w:sz w:val="24"/>
          <w:szCs w:val="24"/>
          <w:rtl/>
        </w:rPr>
        <w:t>،</w:t>
      </w:r>
      <w:r w:rsidRPr="00D35950">
        <w:rPr>
          <w:rFonts w:ascii="Tahoma" w:eastAsia="Times New Roman" w:hAnsi="Tahoma" w:cs="B Nazanin" w:hint="cs"/>
          <w:color w:val="333333"/>
          <w:sz w:val="24"/>
          <w:szCs w:val="24"/>
          <w:rtl/>
        </w:rPr>
        <w:t xml:space="preserve"> گزارش نهايي در </w:t>
      </w:r>
      <w:r>
        <w:rPr>
          <w:rFonts w:ascii="Tahoma" w:eastAsia="Times New Roman" w:hAnsi="Tahoma" w:cs="B Nazanin" w:hint="cs"/>
          <w:color w:val="333333"/>
          <w:sz w:val="24"/>
          <w:szCs w:val="24"/>
          <w:rtl/>
        </w:rPr>
        <w:t>شورای پژوهشی</w:t>
      </w:r>
      <w:r w:rsidRPr="00D35950">
        <w:rPr>
          <w:rFonts w:ascii="Tahoma" w:eastAsia="Times New Roman" w:hAnsi="Tahoma" w:cs="B Nazanin" w:hint="cs"/>
          <w:color w:val="333333"/>
          <w:sz w:val="24"/>
          <w:szCs w:val="24"/>
          <w:rtl/>
        </w:rPr>
        <w:t xml:space="preserve"> مورد بررسي و ارزيابي اجمالي قرار خواهد گرفت.</w:t>
      </w:r>
    </w:p>
    <w:p w:rsidR="007B6530" w:rsidRPr="003F64AD" w:rsidRDefault="0011596D" w:rsidP="002F2DCF">
      <w:pPr>
        <w:bidi/>
        <w:spacing w:before="100" w:beforeAutospacing="1" w:after="100" w:afterAutospacing="1"/>
        <w:ind w:left="691"/>
        <w:jc w:val="both"/>
        <w:rPr>
          <w:rFonts w:ascii="Tahoma" w:eastAsia="Times New Roman" w:hAnsi="Tahoma" w:cs="Times New Roman"/>
          <w:color w:val="333333"/>
          <w:sz w:val="24"/>
          <w:szCs w:val="24"/>
          <w:rtl/>
        </w:rPr>
      </w:pPr>
      <w:r>
        <w:rPr>
          <w:rFonts w:ascii="Tahoma" w:eastAsia="Times New Roman" w:hAnsi="Tahoma" w:cs="B Nazanin"/>
          <w:b/>
          <w:bCs/>
          <w:noProof/>
          <w:color w:val="333333"/>
          <w:sz w:val="24"/>
          <w:szCs w:val="24"/>
          <w:rtl/>
        </w:rPr>
        <w:lastRenderedPageBreak/>
        <w:pict>
          <v:line id="_x0000_s1133" style="position:absolute;left:0;text-align:left;z-index:251821568;visibility:visible;mso-height-relative:margin" from="462.15pt,.75pt" to="462.15pt,70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" strokecolor="#4579b8 [3044]"/>
        </w:pict>
      </w:r>
      <w:r w:rsidR="007B6530" w:rsidRPr="00D35950">
        <w:rPr>
          <w:rFonts w:ascii="Tahoma" w:eastAsia="Times New Roman" w:hAnsi="Tahoma" w:cs="B Nazanin" w:hint="cs"/>
          <w:b/>
          <w:bCs/>
          <w:color w:val="333333"/>
          <w:sz w:val="24"/>
          <w:szCs w:val="24"/>
          <w:rtl/>
        </w:rPr>
        <w:t xml:space="preserve">تبصره </w:t>
      </w:r>
      <w:r w:rsidR="003F64AD">
        <w:rPr>
          <w:rFonts w:ascii="Tahoma" w:hAnsi="Tahoma" w:cs="B Nazanin" w:hint="cs"/>
          <w:b/>
          <w:bCs/>
          <w:color w:val="333333"/>
          <w:sz w:val="24"/>
          <w:szCs w:val="24"/>
          <w:rtl/>
        </w:rPr>
        <w:t>20</w:t>
      </w:r>
      <w:r w:rsidR="007B6530" w:rsidRPr="00D35950">
        <w:rPr>
          <w:rFonts w:ascii="Tahoma" w:eastAsia="Times New Roman" w:hAnsi="Tahoma" w:cs="B Nazanin" w:hint="cs"/>
          <w:b/>
          <w:bCs/>
          <w:color w:val="333333"/>
          <w:sz w:val="24"/>
          <w:szCs w:val="24"/>
          <w:rtl/>
        </w:rPr>
        <w:t xml:space="preserve"> -</w:t>
      </w:r>
      <w:r w:rsidR="007B6530" w:rsidRPr="00D35950">
        <w:rPr>
          <w:rFonts w:ascii="Tahoma" w:eastAsia="Times New Roman" w:hAnsi="Tahoma" w:cs="B Nazanin" w:hint="cs"/>
          <w:color w:val="333333"/>
          <w:sz w:val="24"/>
          <w:szCs w:val="24"/>
          <w:rtl/>
        </w:rPr>
        <w:t xml:space="preserve"> تسويه حساب نهايی طرح‌های پژوهشي و فناوري برون</w:t>
      </w:r>
      <w:r w:rsidR="007B6530" w:rsidRPr="00D35950">
        <w:rPr>
          <w:rFonts w:ascii="Tahoma" w:eastAsia="Times New Roman" w:hAnsi="Tahoma" w:cs="B Nazanin"/>
          <w:color w:val="333333"/>
          <w:sz w:val="24"/>
          <w:szCs w:val="24"/>
          <w:rtl/>
        </w:rPr>
        <w:softHyphen/>
      </w:r>
      <w:r w:rsidR="007B6530" w:rsidRPr="00D35950">
        <w:rPr>
          <w:rFonts w:ascii="Tahoma" w:eastAsia="Times New Roman" w:hAnsi="Tahoma" w:cs="B Nazanin" w:hint="cs"/>
          <w:color w:val="333333"/>
          <w:sz w:val="24"/>
          <w:szCs w:val="24"/>
          <w:rtl/>
        </w:rPr>
        <w:t>دانشگاهي منوط به اظهار رضايت سفار</w:t>
      </w:r>
      <w:r w:rsidR="003F64AD">
        <w:rPr>
          <w:rFonts w:ascii="Tahoma" w:eastAsia="Times New Roman" w:hAnsi="Tahoma" w:cs="B Nazanin" w:hint="cs"/>
          <w:color w:val="333333"/>
          <w:sz w:val="24"/>
          <w:szCs w:val="24"/>
          <w:rtl/>
        </w:rPr>
        <w:t xml:space="preserve">ش دهنده و صدور کارنامه طرح است. امتیاز این طرح ها با استفاده از </w:t>
      </w:r>
      <w:r w:rsidR="003F64AD" w:rsidRPr="003F64AD">
        <w:rPr>
          <w:rFonts w:ascii="Tahoma" w:eastAsia="Times New Roman" w:hAnsi="Tahoma" w:cs="B Nazanin" w:hint="cs"/>
          <w:color w:val="333333"/>
          <w:sz w:val="24"/>
          <w:szCs w:val="24"/>
          <w:rtl/>
        </w:rPr>
        <w:t>" دستو</w:t>
      </w:r>
      <w:r w:rsidR="002F2DCF">
        <w:rPr>
          <w:rFonts w:ascii="Tahoma" w:eastAsia="Times New Roman" w:hAnsi="Tahoma" w:cs="B Nazanin" w:hint="cs"/>
          <w:color w:val="333333"/>
          <w:sz w:val="24"/>
          <w:szCs w:val="24"/>
          <w:rtl/>
        </w:rPr>
        <w:t>ر</w:t>
      </w:r>
      <w:r w:rsidR="00B5053B">
        <w:rPr>
          <w:rFonts w:ascii="Tahoma" w:eastAsia="Times New Roman" w:hAnsi="Tahoma" w:cs="B Nazanin" w:hint="cs"/>
          <w:color w:val="333333"/>
          <w:sz w:val="24"/>
          <w:szCs w:val="24"/>
          <w:rtl/>
        </w:rPr>
        <w:t xml:space="preserve"> العمل</w:t>
      </w:r>
      <w:r w:rsidR="003F64AD" w:rsidRPr="003F64AD">
        <w:rPr>
          <w:rFonts w:ascii="Tahoma" w:eastAsia="Times New Roman" w:hAnsi="Tahoma" w:cs="B Nazanin" w:hint="cs"/>
          <w:color w:val="333333"/>
          <w:sz w:val="24"/>
          <w:szCs w:val="24"/>
          <w:rtl/>
        </w:rPr>
        <w:t xml:space="preserve"> امتیازدهی گزارش های علمی طرح های پژوهش و فناوری </w:t>
      </w:r>
      <w:r w:rsidR="002F2DCF">
        <w:rPr>
          <w:rFonts w:ascii="Tahoma" w:eastAsia="Times New Roman" w:hAnsi="Tahoma" w:cs="B Nazanin" w:hint="cs"/>
          <w:color w:val="333333"/>
          <w:sz w:val="24"/>
          <w:szCs w:val="24"/>
          <w:rtl/>
        </w:rPr>
        <w:t xml:space="preserve">برون دانشگاهی </w:t>
      </w:r>
      <w:r w:rsidR="003F64AD" w:rsidRPr="003F64AD">
        <w:rPr>
          <w:rFonts w:ascii="Tahoma" w:eastAsia="Times New Roman" w:hAnsi="Tahoma" w:cs="B Nazanin" w:hint="cs"/>
          <w:color w:val="333333"/>
          <w:sz w:val="24"/>
          <w:szCs w:val="24"/>
          <w:rtl/>
        </w:rPr>
        <w:t>دانشگاه فردوسی مشهد" محاسبه می گردد</w:t>
      </w:r>
      <w:r w:rsidR="003F64AD">
        <w:rPr>
          <w:rFonts w:ascii="Tahoma" w:eastAsia="Times New Roman" w:hAnsi="Tahoma" w:cs="Times New Roman" w:hint="cs"/>
          <w:color w:val="333333"/>
          <w:sz w:val="24"/>
          <w:szCs w:val="24"/>
          <w:rtl/>
        </w:rPr>
        <w:t>.</w:t>
      </w:r>
    </w:p>
    <w:p w:rsidR="007B6530" w:rsidRPr="00E47EFA" w:rsidRDefault="00E82C19" w:rsidP="0093395A">
      <w:pPr>
        <w:bidi/>
        <w:spacing w:before="100" w:beforeAutospacing="1" w:after="100" w:afterAutospacing="1"/>
        <w:ind w:left="691"/>
        <w:jc w:val="both"/>
        <w:rPr>
          <w:rFonts w:ascii="Tahoma" w:eastAsia="Times New Roman" w:hAnsi="Tahoma" w:cs="B Nazanin"/>
          <w:color w:val="333333"/>
          <w:sz w:val="24"/>
          <w:szCs w:val="24"/>
        </w:rPr>
      </w:pPr>
      <w:r>
        <w:rPr>
          <w:rFonts w:ascii="Tahoma" w:eastAsia="Times New Roman" w:hAnsi="Tahoma" w:cs="B Nazanin" w:hint="cs"/>
          <w:b/>
          <w:bCs/>
          <w:noProof/>
          <w:color w:val="333333"/>
          <w:sz w:val="24"/>
          <w:szCs w:val="24"/>
          <w:rtl/>
        </w:rPr>
        <w:drawing>
          <wp:anchor distT="0" distB="0" distL="114300" distR="114300" simplePos="0" relativeHeight="251805184" behindDoc="1" locked="0" layoutInCell="1" allowOverlap="1" wp14:anchorId="4042834B" wp14:editId="52B3B128">
            <wp:simplePos x="0" y="0"/>
            <wp:positionH relativeFrom="column">
              <wp:posOffset>5993130</wp:posOffset>
            </wp:positionH>
            <wp:positionV relativeFrom="paragraph">
              <wp:posOffset>767715</wp:posOffset>
            </wp:positionV>
            <wp:extent cx="854075" cy="1041400"/>
            <wp:effectExtent l="0" t="0" r="0" b="0"/>
            <wp:wrapThrough wrapText="bothSides">
              <wp:wrapPolygon edited="0">
                <wp:start x="0" y="0"/>
                <wp:lineTo x="0" y="21337"/>
                <wp:lineTo x="21199" y="21337"/>
                <wp:lineTo x="21199" y="0"/>
                <wp:lineTo x="0" y="0"/>
              </wp:wrapPolygon>
            </wp:wrapThrough>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m 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4075" cy="1041400"/>
                    </a:xfrm>
                    <a:prstGeom prst="rect">
                      <a:avLst/>
                    </a:prstGeom>
                  </pic:spPr>
                </pic:pic>
              </a:graphicData>
            </a:graphic>
            <wp14:sizeRelH relativeFrom="margin">
              <wp14:pctWidth>0</wp14:pctWidth>
            </wp14:sizeRelH>
            <wp14:sizeRelV relativeFrom="margin">
              <wp14:pctHeight>0</wp14:pctHeight>
            </wp14:sizeRelV>
          </wp:anchor>
        </w:drawing>
      </w:r>
      <w:r w:rsidR="007B6530" w:rsidRPr="00D35950">
        <w:rPr>
          <w:rFonts w:ascii="Tahoma" w:eastAsia="Times New Roman" w:hAnsi="Tahoma" w:cs="B Nazanin" w:hint="cs"/>
          <w:b/>
          <w:bCs/>
          <w:color w:val="333333"/>
          <w:sz w:val="24"/>
          <w:szCs w:val="24"/>
          <w:rtl/>
        </w:rPr>
        <w:t>تبصره</w:t>
      </w:r>
      <w:r w:rsidR="0093395A">
        <w:rPr>
          <w:rFonts w:ascii="Tahoma" w:eastAsia="Times New Roman" w:hAnsi="Tahoma" w:cs="B Nazanin" w:hint="cs"/>
          <w:b/>
          <w:bCs/>
          <w:color w:val="333333"/>
          <w:sz w:val="24"/>
          <w:szCs w:val="24"/>
          <w:rtl/>
        </w:rPr>
        <w:t xml:space="preserve"> 21</w:t>
      </w:r>
      <w:r w:rsidR="007B6530" w:rsidRPr="00D35950">
        <w:rPr>
          <w:rFonts w:ascii="Tahoma" w:eastAsia="Times New Roman" w:hAnsi="Tahoma" w:cs="B Nazanin" w:hint="cs"/>
          <w:b/>
          <w:bCs/>
          <w:color w:val="333333"/>
          <w:sz w:val="24"/>
          <w:szCs w:val="24"/>
          <w:rtl/>
        </w:rPr>
        <w:t xml:space="preserve"> </w:t>
      </w:r>
      <w:r w:rsidR="007B6530">
        <w:rPr>
          <w:rFonts w:ascii="Tahoma" w:hAnsi="Tahoma" w:cs="B Nazanin" w:hint="cs"/>
          <w:b/>
          <w:bCs/>
          <w:color w:val="333333"/>
          <w:sz w:val="24"/>
          <w:szCs w:val="24"/>
          <w:rtl/>
        </w:rPr>
        <w:t xml:space="preserve">- </w:t>
      </w:r>
      <w:r w:rsidR="007B6530" w:rsidRPr="00D35950">
        <w:rPr>
          <w:rFonts w:ascii="Tahoma" w:eastAsia="Times New Roman" w:hAnsi="Tahoma" w:cs="B Nazanin" w:hint="cs"/>
          <w:b/>
          <w:bCs/>
          <w:color w:val="333333"/>
          <w:sz w:val="24"/>
          <w:szCs w:val="24"/>
          <w:rtl/>
        </w:rPr>
        <w:t xml:space="preserve"> </w:t>
      </w:r>
      <w:r w:rsidR="007B6530">
        <w:rPr>
          <w:rFonts w:ascii="Tahoma" w:eastAsia="Times New Roman" w:hAnsi="Tahoma" w:cs="B Nazanin"/>
          <w:color w:val="333333"/>
          <w:sz w:val="24"/>
          <w:szCs w:val="24"/>
          <w:rtl/>
        </w:rPr>
        <w:t>تمدید طر</w:t>
      </w:r>
      <w:r w:rsidR="007B6530">
        <w:rPr>
          <w:rFonts w:ascii="Tahoma" w:eastAsia="Times New Roman" w:hAnsi="Tahoma" w:cs="B Nazanin" w:hint="cs"/>
          <w:color w:val="333333"/>
          <w:sz w:val="24"/>
          <w:szCs w:val="24"/>
          <w:rtl/>
        </w:rPr>
        <w:t xml:space="preserve">ح </w:t>
      </w:r>
      <w:r w:rsidR="007B6530" w:rsidRPr="00E47EFA">
        <w:rPr>
          <w:rFonts w:ascii="Tahoma" w:eastAsia="Times New Roman" w:hAnsi="Tahoma" w:cs="B Nazanin"/>
          <w:color w:val="333333"/>
          <w:sz w:val="24"/>
          <w:szCs w:val="24"/>
          <w:rtl/>
        </w:rPr>
        <w:t>های پژوهشی به دفعات مختلف با درخواست عضو محترم هیأت علمی و موافقت شورای پژوهشی امکان پذیر می باشد</w:t>
      </w:r>
      <w:r w:rsidR="007B6530" w:rsidRPr="00E47EFA">
        <w:rPr>
          <w:rFonts w:ascii="Tahoma" w:eastAsia="Times New Roman" w:hAnsi="Tahoma" w:cs="B Nazanin"/>
          <w:color w:val="333333"/>
          <w:sz w:val="24"/>
          <w:szCs w:val="24"/>
        </w:rPr>
        <w:t>.</w:t>
      </w:r>
    </w:p>
    <w:p w:rsidR="007B6530" w:rsidRDefault="007B6530" w:rsidP="0093395A">
      <w:pPr>
        <w:bidi/>
        <w:spacing w:before="100" w:beforeAutospacing="1" w:after="100" w:afterAutospacing="1"/>
        <w:ind w:left="691"/>
        <w:jc w:val="both"/>
        <w:rPr>
          <w:rFonts w:ascii="Tahoma" w:eastAsia="Times New Roman" w:hAnsi="Tahoma" w:cs="B Nazanin"/>
          <w:color w:val="333333"/>
          <w:sz w:val="24"/>
          <w:szCs w:val="24"/>
          <w:rtl/>
        </w:rPr>
      </w:pPr>
      <w:r w:rsidRPr="00752583">
        <w:rPr>
          <w:rFonts w:ascii="Tahoma" w:eastAsia="Times New Roman" w:hAnsi="Tahoma" w:cs="B Nazanin" w:hint="cs"/>
          <w:b/>
          <w:bCs/>
          <w:color w:val="333333"/>
          <w:sz w:val="24"/>
          <w:szCs w:val="24"/>
          <w:rtl/>
        </w:rPr>
        <w:t xml:space="preserve">تبصره </w:t>
      </w:r>
      <w:r w:rsidR="0093395A">
        <w:rPr>
          <w:rFonts w:ascii="Tahoma" w:eastAsia="Times New Roman" w:hAnsi="Tahoma" w:cs="B Nazanin" w:hint="cs"/>
          <w:b/>
          <w:bCs/>
          <w:color w:val="333333"/>
          <w:sz w:val="24"/>
          <w:szCs w:val="24"/>
          <w:rtl/>
        </w:rPr>
        <w:t>22</w:t>
      </w:r>
      <w:r w:rsidRPr="008E19D3">
        <w:rPr>
          <w:rFonts w:ascii="Tahoma" w:eastAsia="Times New Roman" w:hAnsi="Tahoma" w:cs="B Nazanin" w:hint="cs"/>
          <w:color w:val="333333"/>
          <w:sz w:val="24"/>
          <w:szCs w:val="24"/>
          <w:rtl/>
        </w:rPr>
        <w:t xml:space="preserve"> - </w:t>
      </w:r>
      <w:r w:rsidRPr="00E47EFA">
        <w:rPr>
          <w:rFonts w:ascii="Tahoma" w:eastAsia="Times New Roman" w:hAnsi="Tahoma" w:cs="B Nazanin"/>
          <w:color w:val="333333"/>
          <w:sz w:val="24"/>
          <w:szCs w:val="24"/>
          <w:rtl/>
        </w:rPr>
        <w:t>برای اختتام طرح های پژوهشی در صورتی که مقاله آنلاین شده و یا</w:t>
      </w:r>
      <w:r w:rsidRPr="00E47EFA">
        <w:rPr>
          <w:rFonts w:ascii="Tahoma" w:eastAsia="Times New Roman" w:hAnsi="Tahoma" w:cs="B Nazanin"/>
          <w:color w:val="333333"/>
          <w:sz w:val="24"/>
          <w:szCs w:val="24"/>
        </w:rPr>
        <w:t xml:space="preserve"> </w:t>
      </w:r>
      <w:r w:rsidRPr="007545C8">
        <w:rPr>
          <w:rFonts w:asciiTheme="majorBidi" w:eastAsia="Times New Roman" w:hAnsiTheme="majorBidi" w:cstheme="majorBidi"/>
          <w:color w:val="333333"/>
          <w:sz w:val="20"/>
          <w:szCs w:val="20"/>
        </w:rPr>
        <w:t>DOI</w:t>
      </w:r>
      <w:r w:rsidRPr="007545C8">
        <w:rPr>
          <w:rFonts w:ascii="Tahoma" w:eastAsia="Times New Roman" w:hAnsi="Tahoma" w:cs="B Nazanin"/>
          <w:color w:val="333333"/>
          <w:sz w:val="20"/>
          <w:szCs w:val="20"/>
        </w:rPr>
        <w:t xml:space="preserve"> </w:t>
      </w:r>
      <w:r w:rsidRPr="00E47EFA">
        <w:rPr>
          <w:rFonts w:ascii="Tahoma" w:eastAsia="Times New Roman" w:hAnsi="Tahoma" w:cs="B Nazanin"/>
          <w:color w:val="333333"/>
          <w:sz w:val="24"/>
          <w:szCs w:val="24"/>
          <w:rtl/>
        </w:rPr>
        <w:t>خورده باشد</w:t>
      </w:r>
      <w:r>
        <w:rPr>
          <w:rFonts w:ascii="Tahoma" w:eastAsia="Times New Roman" w:hAnsi="Tahoma" w:cs="B Nazanin" w:hint="cs"/>
          <w:color w:val="333333"/>
          <w:sz w:val="24"/>
          <w:szCs w:val="24"/>
          <w:rtl/>
        </w:rPr>
        <w:t>،</w:t>
      </w:r>
      <w:r w:rsidRPr="00E47EFA">
        <w:rPr>
          <w:rFonts w:ascii="Tahoma" w:eastAsia="Times New Roman" w:hAnsi="Tahoma" w:cs="B Nazanin"/>
          <w:color w:val="333333"/>
          <w:sz w:val="24"/>
          <w:szCs w:val="24"/>
          <w:rtl/>
        </w:rPr>
        <w:t xml:space="preserve"> جهت اختتام مورد قبول است</w:t>
      </w:r>
      <w:r w:rsidRPr="00E47EFA">
        <w:rPr>
          <w:rFonts w:ascii="Tahoma" w:eastAsia="Times New Roman" w:hAnsi="Tahoma" w:cs="B Nazanin"/>
          <w:color w:val="333333"/>
          <w:sz w:val="24"/>
          <w:szCs w:val="24"/>
        </w:rPr>
        <w:t>.</w:t>
      </w:r>
    </w:p>
    <w:p w:rsidR="007B6530" w:rsidRDefault="007B6530" w:rsidP="0093395A">
      <w:pPr>
        <w:bidi/>
        <w:spacing w:before="100" w:beforeAutospacing="1" w:after="100" w:afterAutospacing="1"/>
        <w:ind w:left="691"/>
        <w:jc w:val="both"/>
        <w:rPr>
          <w:rFonts w:ascii="Tahoma" w:eastAsia="Times New Roman" w:hAnsi="Tahoma" w:cs="B Nazanin"/>
          <w:color w:val="333333"/>
          <w:sz w:val="24"/>
          <w:szCs w:val="24"/>
          <w:rtl/>
        </w:rPr>
      </w:pPr>
      <w:r w:rsidRPr="00752583">
        <w:rPr>
          <w:rFonts w:ascii="Tahoma" w:eastAsia="Times New Roman" w:hAnsi="Tahoma" w:cs="B Nazanin" w:hint="cs"/>
          <w:b/>
          <w:bCs/>
          <w:color w:val="333333"/>
          <w:sz w:val="24"/>
          <w:szCs w:val="24"/>
          <w:rtl/>
        </w:rPr>
        <w:t xml:space="preserve">تبصره </w:t>
      </w:r>
      <w:r w:rsidR="0093395A">
        <w:rPr>
          <w:rFonts w:ascii="Tahoma" w:eastAsia="Times New Roman" w:hAnsi="Tahoma" w:cs="B Nazanin" w:hint="cs"/>
          <w:b/>
          <w:bCs/>
          <w:color w:val="333333"/>
          <w:sz w:val="24"/>
          <w:szCs w:val="24"/>
          <w:rtl/>
        </w:rPr>
        <w:t>23</w:t>
      </w:r>
      <w:r w:rsidRPr="00752583">
        <w:rPr>
          <w:rFonts w:ascii="Tahoma" w:eastAsia="Times New Roman" w:hAnsi="Tahoma" w:cs="B Nazanin" w:hint="cs"/>
          <w:b/>
          <w:bCs/>
          <w:color w:val="333333"/>
          <w:sz w:val="24"/>
          <w:szCs w:val="24"/>
          <w:rtl/>
        </w:rPr>
        <w:t xml:space="preserve"> -</w:t>
      </w:r>
      <w:r w:rsidRPr="006C5609">
        <w:rPr>
          <w:rFonts w:ascii="Tahoma" w:eastAsia="Times New Roman" w:hAnsi="Tahoma" w:cs="B Nazanin" w:hint="cs"/>
          <w:color w:val="333333"/>
          <w:sz w:val="24"/>
          <w:szCs w:val="24"/>
          <w:rtl/>
        </w:rPr>
        <w:t xml:space="preserve"> </w:t>
      </w:r>
      <w:r w:rsidRPr="006C5609">
        <w:rPr>
          <w:rFonts w:ascii="Tahoma" w:eastAsia="Times New Roman" w:hAnsi="Tahoma" w:cs="B Nazanin"/>
          <w:color w:val="333333"/>
          <w:sz w:val="24"/>
          <w:szCs w:val="24"/>
          <w:rtl/>
        </w:rPr>
        <w:t>مقالات مستخرج از طرح پژوهشی می بایست در بخش  تشکر و قدردانی</w:t>
      </w:r>
      <w:r>
        <w:rPr>
          <w:rFonts w:ascii="Tahoma" w:eastAsia="Times New Roman" w:hAnsi="Tahoma" w:cs="B Nazanin" w:hint="cs"/>
          <w:color w:val="333333"/>
          <w:sz w:val="24"/>
          <w:szCs w:val="24"/>
          <w:rtl/>
        </w:rPr>
        <w:t>(</w:t>
      </w:r>
      <w:r w:rsidRPr="00D32622">
        <w:rPr>
          <w:rFonts w:asciiTheme="majorBidi" w:eastAsia="Times New Roman" w:hAnsiTheme="majorBidi" w:cstheme="majorBidi"/>
          <w:color w:val="333333"/>
          <w:sz w:val="24"/>
          <w:szCs w:val="24"/>
        </w:rPr>
        <w:t>acknowledgement</w:t>
      </w:r>
      <w:r w:rsidRPr="006C5609">
        <w:rPr>
          <w:rFonts w:ascii="Tahoma" w:eastAsia="Times New Roman" w:hAnsi="Tahoma" w:cs="B Nazanin"/>
          <w:color w:val="333333"/>
          <w:sz w:val="24"/>
          <w:szCs w:val="24"/>
        </w:rPr>
        <w:t xml:space="preserve">  </w:t>
      </w:r>
      <w:r>
        <w:rPr>
          <w:rFonts w:ascii="Tahoma" w:eastAsia="Times New Roman" w:hAnsi="Tahoma" w:cs="B Nazanin" w:hint="cs"/>
          <w:color w:val="333333"/>
          <w:sz w:val="24"/>
          <w:szCs w:val="24"/>
          <w:rtl/>
        </w:rPr>
        <w:t>)</w:t>
      </w:r>
      <w:r w:rsidRPr="006C5609">
        <w:rPr>
          <w:rFonts w:ascii="Tahoma" w:eastAsia="Times New Roman" w:hAnsi="Tahoma" w:cs="B Nazanin"/>
          <w:color w:val="333333"/>
          <w:sz w:val="24"/>
          <w:szCs w:val="24"/>
        </w:rPr>
        <w:t> </w:t>
      </w:r>
      <w:r w:rsidRPr="006C5609">
        <w:rPr>
          <w:rFonts w:ascii="Tahoma" w:eastAsia="Times New Roman" w:hAnsi="Tahoma" w:cs="B Nazanin"/>
          <w:color w:val="333333"/>
          <w:sz w:val="24"/>
          <w:szCs w:val="24"/>
          <w:rtl/>
        </w:rPr>
        <w:t xml:space="preserve">ذکر شود که مقاله مستخرج از طرح پژوهشی مجتمع </w:t>
      </w:r>
      <w:r>
        <w:rPr>
          <w:rFonts w:ascii="Tahoma" w:eastAsia="Times New Roman" w:hAnsi="Tahoma" w:cs="B Nazanin" w:hint="cs"/>
          <w:color w:val="333333"/>
          <w:sz w:val="24"/>
          <w:szCs w:val="24"/>
          <w:rtl/>
        </w:rPr>
        <w:t>آ</w:t>
      </w:r>
      <w:r w:rsidRPr="006C5609">
        <w:rPr>
          <w:rFonts w:ascii="Tahoma" w:eastAsia="Times New Roman" w:hAnsi="Tahoma" w:cs="B Nazanin"/>
          <w:color w:val="333333"/>
          <w:sz w:val="24"/>
          <w:szCs w:val="24"/>
          <w:rtl/>
        </w:rPr>
        <w:t>موزش عالی اسفراین است و حمایت از گرنت داشته است</w:t>
      </w:r>
      <w:r w:rsidRPr="006C5609">
        <w:rPr>
          <w:rFonts w:ascii="Tahoma" w:eastAsia="Times New Roman" w:hAnsi="Tahoma" w:cs="B Nazanin"/>
          <w:color w:val="333333"/>
          <w:sz w:val="24"/>
          <w:szCs w:val="24"/>
        </w:rPr>
        <w:t>.</w:t>
      </w:r>
    </w:p>
    <w:p w:rsidR="007B6530" w:rsidRPr="00436025" w:rsidRDefault="007B6530" w:rsidP="0093395A">
      <w:pPr>
        <w:bidi/>
        <w:spacing w:before="100" w:beforeAutospacing="1" w:after="100" w:afterAutospacing="1"/>
        <w:ind w:left="691"/>
        <w:jc w:val="both"/>
        <w:rPr>
          <w:rFonts w:ascii="Tahoma" w:eastAsia="Times New Roman" w:hAnsi="Tahoma" w:cs="B Nazanin"/>
          <w:color w:val="333333"/>
          <w:sz w:val="24"/>
          <w:szCs w:val="24"/>
        </w:rPr>
      </w:pPr>
      <w:r w:rsidRPr="00752583">
        <w:rPr>
          <w:rFonts w:ascii="Tahoma" w:eastAsia="Times New Roman" w:hAnsi="Tahoma" w:cs="B Nazanin" w:hint="cs"/>
          <w:b/>
          <w:bCs/>
          <w:color w:val="333333"/>
          <w:sz w:val="24"/>
          <w:szCs w:val="24"/>
          <w:rtl/>
        </w:rPr>
        <w:t xml:space="preserve">تبصره </w:t>
      </w:r>
      <w:r w:rsidR="0093395A">
        <w:rPr>
          <w:rFonts w:ascii="Tahoma" w:eastAsia="Times New Roman" w:hAnsi="Tahoma" w:cs="B Nazanin" w:hint="cs"/>
          <w:b/>
          <w:bCs/>
          <w:color w:val="333333"/>
          <w:sz w:val="24"/>
          <w:szCs w:val="24"/>
          <w:rtl/>
        </w:rPr>
        <w:t>24</w:t>
      </w:r>
      <w:r w:rsidRPr="00752583">
        <w:rPr>
          <w:rFonts w:ascii="Tahoma" w:eastAsia="Times New Roman" w:hAnsi="Tahoma" w:cs="B Nazanin" w:hint="cs"/>
          <w:b/>
          <w:bCs/>
          <w:color w:val="333333"/>
          <w:sz w:val="24"/>
          <w:szCs w:val="24"/>
          <w:rtl/>
        </w:rPr>
        <w:t xml:space="preserve"> -</w:t>
      </w:r>
      <w:r w:rsidRPr="006C5609">
        <w:rPr>
          <w:rFonts w:ascii="Tahoma" w:eastAsia="Times New Roman" w:hAnsi="Tahoma" w:cs="B Nazanin" w:hint="cs"/>
          <w:color w:val="333333"/>
          <w:sz w:val="24"/>
          <w:szCs w:val="24"/>
          <w:rtl/>
        </w:rPr>
        <w:t xml:space="preserve"> </w:t>
      </w:r>
      <w:r w:rsidRPr="00436025">
        <w:rPr>
          <w:rFonts w:ascii="Tahoma" w:eastAsia="Times New Roman" w:hAnsi="Tahoma" w:cs="B Nazanin"/>
          <w:color w:val="333333"/>
          <w:sz w:val="24"/>
          <w:szCs w:val="24"/>
          <w:rtl/>
        </w:rPr>
        <w:t>اگر طرحی به طور مشترک بین عضو هیات علمی مجتمع با یکی از اعضای هیات علمی یا موسسات آموزشی پژوهشی منعقد گردد، تعهدات عضو هیات علمی در قبال میزان گرنت استفاده شده مطابق آیین نامه های جاری می باشد</w:t>
      </w:r>
      <w:r w:rsidRPr="00436025">
        <w:rPr>
          <w:rFonts w:ascii="Tahoma" w:eastAsia="Times New Roman" w:hAnsi="Tahoma" w:cs="B Nazanin"/>
          <w:color w:val="333333"/>
          <w:sz w:val="24"/>
          <w:szCs w:val="24"/>
        </w:rPr>
        <w:t>.</w:t>
      </w:r>
    </w:p>
    <w:p w:rsidR="007B6530" w:rsidRDefault="007B6530" w:rsidP="0093395A">
      <w:pPr>
        <w:bidi/>
        <w:spacing w:before="100" w:beforeAutospacing="1" w:after="100" w:afterAutospacing="1"/>
        <w:ind w:left="691"/>
        <w:jc w:val="both"/>
        <w:rPr>
          <w:rFonts w:ascii="Tahoma" w:eastAsia="Times New Roman" w:hAnsi="Tahoma" w:cs="B Nazanin"/>
          <w:color w:val="333333"/>
          <w:sz w:val="24"/>
          <w:szCs w:val="24"/>
          <w:rtl/>
        </w:rPr>
      </w:pPr>
      <w:r w:rsidRPr="00752583">
        <w:rPr>
          <w:rFonts w:ascii="Tahoma" w:eastAsia="Times New Roman" w:hAnsi="Tahoma" w:cs="B Nazanin" w:hint="cs"/>
          <w:b/>
          <w:bCs/>
          <w:color w:val="333333"/>
          <w:sz w:val="24"/>
          <w:szCs w:val="24"/>
          <w:rtl/>
        </w:rPr>
        <w:t xml:space="preserve">تبصره </w:t>
      </w:r>
      <w:r w:rsidR="0093395A">
        <w:rPr>
          <w:rFonts w:ascii="Tahoma" w:eastAsia="Times New Roman" w:hAnsi="Tahoma" w:cs="B Nazanin" w:hint="cs"/>
          <w:b/>
          <w:bCs/>
          <w:color w:val="333333"/>
          <w:sz w:val="24"/>
          <w:szCs w:val="24"/>
          <w:rtl/>
        </w:rPr>
        <w:t>25</w:t>
      </w:r>
      <w:r w:rsidRPr="00752583">
        <w:rPr>
          <w:rFonts w:ascii="Tahoma" w:eastAsia="Times New Roman" w:hAnsi="Tahoma" w:cs="B Nazanin" w:hint="cs"/>
          <w:b/>
          <w:bCs/>
          <w:color w:val="333333"/>
          <w:sz w:val="24"/>
          <w:szCs w:val="24"/>
          <w:rtl/>
        </w:rPr>
        <w:t xml:space="preserve"> -</w:t>
      </w:r>
      <w:r w:rsidRPr="006C5609">
        <w:rPr>
          <w:rFonts w:ascii="Tahoma" w:eastAsia="Times New Roman" w:hAnsi="Tahoma" w:cs="B Nazanin" w:hint="cs"/>
          <w:color w:val="333333"/>
          <w:sz w:val="24"/>
          <w:szCs w:val="24"/>
          <w:rtl/>
        </w:rPr>
        <w:t xml:space="preserve"> </w:t>
      </w:r>
      <w:r w:rsidRPr="00436025">
        <w:rPr>
          <w:rFonts w:ascii="Tahoma" w:eastAsia="Times New Roman" w:hAnsi="Tahoma" w:cs="B Nazanin"/>
          <w:color w:val="333333"/>
          <w:sz w:val="24"/>
          <w:szCs w:val="24"/>
        </w:rPr>
        <w:t xml:space="preserve"> </w:t>
      </w:r>
      <w:r w:rsidRPr="00436025">
        <w:rPr>
          <w:rFonts w:ascii="Tahoma" w:eastAsia="Times New Roman" w:hAnsi="Tahoma" w:cs="B Nazanin"/>
          <w:color w:val="333333"/>
          <w:sz w:val="24"/>
          <w:szCs w:val="24"/>
          <w:rtl/>
        </w:rPr>
        <w:t>در مقاله مستخرج از طرح مشترک بین دانشگاه ها عضو هیات علمی باید نویسنده اول یا مسئول باشد</w:t>
      </w:r>
      <w:r w:rsidRPr="00436025">
        <w:rPr>
          <w:rFonts w:ascii="Tahoma" w:eastAsia="Times New Roman" w:hAnsi="Tahoma" w:cs="B Nazanin"/>
          <w:color w:val="333333"/>
          <w:sz w:val="24"/>
          <w:szCs w:val="24"/>
        </w:rPr>
        <w:t>.</w:t>
      </w:r>
    </w:p>
    <w:p w:rsidR="007B6530" w:rsidRDefault="007B6530" w:rsidP="0093395A">
      <w:pPr>
        <w:bidi/>
        <w:spacing w:before="100" w:beforeAutospacing="1" w:after="100" w:afterAutospacing="1"/>
        <w:ind w:left="691"/>
        <w:jc w:val="both"/>
        <w:rPr>
          <w:rFonts w:ascii="Tahoma" w:eastAsia="Times New Roman" w:hAnsi="Tahoma" w:cs="B Nazanin"/>
          <w:color w:val="333333"/>
          <w:sz w:val="24"/>
          <w:szCs w:val="24"/>
          <w:rtl/>
        </w:rPr>
      </w:pPr>
      <w:r w:rsidRPr="001E4BCA">
        <w:rPr>
          <w:rFonts w:ascii="Tahoma" w:eastAsia="Times New Roman" w:hAnsi="Tahoma" w:cs="B Nazanin" w:hint="cs"/>
          <w:b/>
          <w:bCs/>
          <w:color w:val="333333"/>
          <w:sz w:val="24"/>
          <w:szCs w:val="24"/>
          <w:rtl/>
        </w:rPr>
        <w:t xml:space="preserve">تبصره </w:t>
      </w:r>
      <w:r w:rsidR="0093395A">
        <w:rPr>
          <w:rFonts w:ascii="Tahoma" w:eastAsia="Times New Roman" w:hAnsi="Tahoma" w:cs="B Nazanin" w:hint="cs"/>
          <w:b/>
          <w:bCs/>
          <w:color w:val="333333"/>
          <w:sz w:val="24"/>
          <w:szCs w:val="24"/>
          <w:rtl/>
        </w:rPr>
        <w:t>26</w:t>
      </w:r>
      <w:r w:rsidRPr="001E4BCA">
        <w:rPr>
          <w:rFonts w:ascii="Tahoma" w:eastAsia="Times New Roman" w:hAnsi="Tahoma" w:cs="B Nazanin" w:hint="cs"/>
          <w:b/>
          <w:bCs/>
          <w:color w:val="333333"/>
          <w:sz w:val="24"/>
          <w:szCs w:val="24"/>
          <w:rtl/>
        </w:rPr>
        <w:t>-</w:t>
      </w:r>
      <w:r>
        <w:rPr>
          <w:rFonts w:ascii="Tahoma" w:eastAsia="Times New Roman" w:hAnsi="Tahoma" w:cs="B Nazanin" w:hint="cs"/>
          <w:color w:val="333333"/>
          <w:sz w:val="24"/>
          <w:szCs w:val="24"/>
          <w:rtl/>
        </w:rPr>
        <w:t xml:space="preserve"> </w:t>
      </w:r>
      <w:r w:rsidRPr="001E4BCA">
        <w:rPr>
          <w:rFonts w:ascii="Tahoma" w:eastAsia="Times New Roman" w:hAnsi="Tahoma" w:cs="B Nazanin"/>
          <w:color w:val="333333"/>
          <w:sz w:val="24"/>
          <w:szCs w:val="24"/>
          <w:rtl/>
        </w:rPr>
        <w:t xml:space="preserve"> </w:t>
      </w:r>
      <w:r w:rsidRPr="001E4BCA">
        <w:rPr>
          <w:rFonts w:ascii="Tahoma" w:eastAsia="Times New Roman" w:hAnsi="Tahoma" w:cs="B Nazanin" w:hint="eastAsia"/>
          <w:color w:val="333333"/>
          <w:sz w:val="24"/>
          <w:szCs w:val="24"/>
          <w:rtl/>
        </w:rPr>
        <w:t>شماره</w:t>
      </w:r>
      <w:r w:rsidRPr="001E4BCA">
        <w:rPr>
          <w:rFonts w:ascii="Tahoma" w:eastAsia="Times New Roman" w:hAnsi="Tahoma" w:cs="B Nazanin"/>
          <w:color w:val="333333"/>
          <w:sz w:val="24"/>
          <w:szCs w:val="24"/>
          <w:rtl/>
        </w:rPr>
        <w:t xml:space="preserve"> </w:t>
      </w:r>
      <w:r w:rsidRPr="001E4BCA">
        <w:rPr>
          <w:rFonts w:ascii="Tahoma" w:eastAsia="Times New Roman" w:hAnsi="Tahoma" w:cs="B Nazanin" w:hint="eastAsia"/>
          <w:color w:val="333333"/>
          <w:sz w:val="24"/>
          <w:szCs w:val="24"/>
          <w:rtl/>
        </w:rPr>
        <w:t>قرارداد</w:t>
      </w:r>
      <w:r w:rsidRPr="001E4BCA">
        <w:rPr>
          <w:rFonts w:ascii="Tahoma" w:eastAsia="Times New Roman" w:hAnsi="Tahoma" w:cs="B Nazanin"/>
          <w:color w:val="333333"/>
          <w:sz w:val="24"/>
          <w:szCs w:val="24"/>
          <w:rtl/>
        </w:rPr>
        <w:t xml:space="preserve"> </w:t>
      </w:r>
      <w:r w:rsidRPr="001E4BCA">
        <w:rPr>
          <w:rFonts w:ascii="Tahoma" w:eastAsia="Times New Roman" w:hAnsi="Tahoma" w:cs="B Nazanin" w:hint="eastAsia"/>
          <w:color w:val="333333"/>
          <w:sz w:val="24"/>
          <w:szCs w:val="24"/>
          <w:rtl/>
        </w:rPr>
        <w:t>به</w:t>
      </w:r>
      <w:r w:rsidRPr="001E4BCA">
        <w:rPr>
          <w:rFonts w:ascii="Tahoma" w:eastAsia="Times New Roman" w:hAnsi="Tahoma" w:cs="B Nazanin"/>
          <w:color w:val="333333"/>
          <w:sz w:val="24"/>
          <w:szCs w:val="24"/>
          <w:rtl/>
        </w:rPr>
        <w:t xml:space="preserve"> </w:t>
      </w:r>
      <w:r w:rsidRPr="001E4BCA">
        <w:rPr>
          <w:rFonts w:ascii="Tahoma" w:eastAsia="Times New Roman" w:hAnsi="Tahoma" w:cs="B Nazanin" w:hint="eastAsia"/>
          <w:color w:val="333333"/>
          <w:sz w:val="24"/>
          <w:szCs w:val="24"/>
          <w:rtl/>
        </w:rPr>
        <w:t>عنوان</w:t>
      </w:r>
      <w:r w:rsidRPr="001E4BCA">
        <w:rPr>
          <w:rFonts w:ascii="Tahoma" w:eastAsia="Times New Roman" w:hAnsi="Tahoma" w:cs="B Nazanin"/>
          <w:color w:val="333333"/>
          <w:sz w:val="24"/>
          <w:szCs w:val="24"/>
          <w:rtl/>
        </w:rPr>
        <w:t xml:space="preserve"> </w:t>
      </w:r>
      <w:r w:rsidRPr="001E4BCA">
        <w:rPr>
          <w:rFonts w:ascii="Tahoma" w:eastAsia="Times New Roman" w:hAnsi="Tahoma" w:cs="B Nazanin" w:hint="eastAsia"/>
          <w:color w:val="333333"/>
          <w:sz w:val="24"/>
          <w:szCs w:val="24"/>
          <w:rtl/>
        </w:rPr>
        <w:t>شماره</w:t>
      </w:r>
      <w:r w:rsidRPr="001E4BCA">
        <w:rPr>
          <w:rFonts w:ascii="Tahoma" w:eastAsia="Times New Roman" w:hAnsi="Tahoma" w:cs="B Nazanin"/>
          <w:color w:val="333333"/>
          <w:sz w:val="24"/>
          <w:szCs w:val="24"/>
          <w:rtl/>
        </w:rPr>
        <w:t xml:space="preserve"> </w:t>
      </w:r>
      <w:r w:rsidRPr="001E4BCA">
        <w:rPr>
          <w:rFonts w:ascii="Tahoma" w:eastAsia="Times New Roman" w:hAnsi="Tahoma" w:cs="B Nazanin" w:hint="eastAsia"/>
          <w:color w:val="333333"/>
          <w:sz w:val="24"/>
          <w:szCs w:val="24"/>
          <w:rtl/>
        </w:rPr>
        <w:t>گرنت</w:t>
      </w:r>
      <w:r w:rsidRPr="001E4BCA">
        <w:rPr>
          <w:rFonts w:ascii="Tahoma" w:eastAsia="Times New Roman" w:hAnsi="Tahoma" w:cs="B Nazanin"/>
          <w:color w:val="333333"/>
          <w:sz w:val="24"/>
          <w:szCs w:val="24"/>
          <w:rtl/>
        </w:rPr>
        <w:t xml:space="preserve"> </w:t>
      </w:r>
      <w:r w:rsidRPr="001E4BCA">
        <w:rPr>
          <w:rFonts w:ascii="Tahoma" w:eastAsia="Times New Roman" w:hAnsi="Tahoma" w:cs="B Nazanin" w:hint="eastAsia"/>
          <w:color w:val="333333"/>
          <w:sz w:val="24"/>
          <w:szCs w:val="24"/>
          <w:rtl/>
        </w:rPr>
        <w:t>در</w:t>
      </w:r>
      <w:r w:rsidRPr="001E4BCA">
        <w:rPr>
          <w:rFonts w:ascii="Tahoma" w:eastAsia="Times New Roman" w:hAnsi="Tahoma" w:cs="B Nazanin"/>
          <w:color w:val="333333"/>
          <w:sz w:val="24"/>
          <w:szCs w:val="24"/>
          <w:rtl/>
        </w:rPr>
        <w:t xml:space="preserve"> </w:t>
      </w:r>
      <w:r w:rsidRPr="001E4BCA">
        <w:rPr>
          <w:rFonts w:ascii="Tahoma" w:eastAsia="Times New Roman" w:hAnsi="Tahoma" w:cs="B Nazanin" w:hint="eastAsia"/>
          <w:color w:val="333333"/>
          <w:sz w:val="24"/>
          <w:szCs w:val="24"/>
          <w:rtl/>
        </w:rPr>
        <w:t>موارد</w:t>
      </w:r>
      <w:r w:rsidRPr="001E4BCA">
        <w:rPr>
          <w:rFonts w:ascii="Tahoma" w:eastAsia="Times New Roman" w:hAnsi="Tahoma" w:cs="B Nazanin"/>
          <w:color w:val="333333"/>
          <w:sz w:val="24"/>
          <w:szCs w:val="24"/>
          <w:rtl/>
        </w:rPr>
        <w:t xml:space="preserve"> </w:t>
      </w:r>
      <w:r w:rsidRPr="001E4BCA">
        <w:rPr>
          <w:rFonts w:ascii="Tahoma" w:eastAsia="Times New Roman" w:hAnsi="Tahoma" w:cs="B Nazanin" w:hint="eastAsia"/>
          <w:color w:val="333333"/>
          <w:sz w:val="24"/>
          <w:szCs w:val="24"/>
          <w:rtl/>
        </w:rPr>
        <w:t>مورد</w:t>
      </w:r>
      <w:r w:rsidRPr="001E4BCA">
        <w:rPr>
          <w:rFonts w:ascii="Tahoma" w:eastAsia="Times New Roman" w:hAnsi="Tahoma" w:cs="B Nazanin"/>
          <w:color w:val="333333"/>
          <w:sz w:val="24"/>
          <w:szCs w:val="24"/>
          <w:rtl/>
        </w:rPr>
        <w:t xml:space="preserve"> </w:t>
      </w:r>
      <w:r w:rsidRPr="001E4BCA">
        <w:rPr>
          <w:rFonts w:ascii="Tahoma" w:eastAsia="Times New Roman" w:hAnsi="Tahoma" w:cs="B Nazanin" w:hint="eastAsia"/>
          <w:color w:val="333333"/>
          <w:sz w:val="24"/>
          <w:szCs w:val="24"/>
          <w:rtl/>
        </w:rPr>
        <w:t>ن</w:t>
      </w:r>
      <w:r w:rsidRPr="001E4BCA">
        <w:rPr>
          <w:rFonts w:ascii="Tahoma" w:eastAsia="Times New Roman" w:hAnsi="Tahoma" w:cs="B Nazanin" w:hint="cs"/>
          <w:color w:val="333333"/>
          <w:sz w:val="24"/>
          <w:szCs w:val="24"/>
          <w:rtl/>
        </w:rPr>
        <w:t>ی</w:t>
      </w:r>
      <w:r w:rsidRPr="001E4BCA">
        <w:rPr>
          <w:rFonts w:ascii="Tahoma" w:eastAsia="Times New Roman" w:hAnsi="Tahoma" w:cs="B Nazanin" w:hint="eastAsia"/>
          <w:color w:val="333333"/>
          <w:sz w:val="24"/>
          <w:szCs w:val="24"/>
          <w:rtl/>
        </w:rPr>
        <w:t>از</w:t>
      </w:r>
      <w:r w:rsidRPr="001E4BCA">
        <w:rPr>
          <w:rFonts w:ascii="Tahoma" w:eastAsia="Times New Roman" w:hAnsi="Tahoma" w:cs="B Nazanin"/>
          <w:color w:val="333333"/>
          <w:sz w:val="24"/>
          <w:szCs w:val="24"/>
          <w:rtl/>
        </w:rPr>
        <w:t xml:space="preserve"> </w:t>
      </w:r>
      <w:r w:rsidRPr="001E4BCA">
        <w:rPr>
          <w:rFonts w:ascii="Tahoma" w:eastAsia="Times New Roman" w:hAnsi="Tahoma" w:cs="B Nazanin" w:hint="eastAsia"/>
          <w:color w:val="333333"/>
          <w:sz w:val="24"/>
          <w:szCs w:val="24"/>
          <w:rtl/>
        </w:rPr>
        <w:t>همکاران</w:t>
      </w:r>
      <w:r w:rsidRPr="001E4BCA">
        <w:rPr>
          <w:rFonts w:ascii="Tahoma" w:eastAsia="Times New Roman" w:hAnsi="Tahoma" w:cs="B Nazanin"/>
          <w:color w:val="333333"/>
          <w:sz w:val="24"/>
          <w:szCs w:val="24"/>
          <w:rtl/>
        </w:rPr>
        <w:t xml:space="preserve"> </w:t>
      </w:r>
      <w:r w:rsidRPr="001E4BCA">
        <w:rPr>
          <w:rFonts w:ascii="Tahoma" w:eastAsia="Times New Roman" w:hAnsi="Tahoma" w:cs="B Nazanin" w:hint="eastAsia"/>
          <w:color w:val="333333"/>
          <w:sz w:val="24"/>
          <w:szCs w:val="24"/>
          <w:rtl/>
        </w:rPr>
        <w:t>ه</w:t>
      </w:r>
      <w:r w:rsidRPr="001E4BCA">
        <w:rPr>
          <w:rFonts w:ascii="Tahoma" w:eastAsia="Times New Roman" w:hAnsi="Tahoma" w:cs="B Nazanin" w:hint="cs"/>
          <w:color w:val="333333"/>
          <w:sz w:val="24"/>
          <w:szCs w:val="24"/>
          <w:rtl/>
        </w:rPr>
        <w:t>ی</w:t>
      </w:r>
      <w:r w:rsidRPr="001E4BCA">
        <w:rPr>
          <w:rFonts w:ascii="Tahoma" w:eastAsia="Times New Roman" w:hAnsi="Tahoma" w:cs="B Nazanin" w:hint="eastAsia"/>
          <w:color w:val="333333"/>
          <w:sz w:val="24"/>
          <w:szCs w:val="24"/>
          <w:rtl/>
        </w:rPr>
        <w:t>ات</w:t>
      </w:r>
      <w:r w:rsidRPr="001E4BCA">
        <w:rPr>
          <w:rFonts w:ascii="Tahoma" w:eastAsia="Times New Roman" w:hAnsi="Tahoma" w:cs="B Nazanin"/>
          <w:color w:val="333333"/>
          <w:sz w:val="24"/>
          <w:szCs w:val="24"/>
          <w:rtl/>
        </w:rPr>
        <w:t xml:space="preserve"> </w:t>
      </w:r>
      <w:r w:rsidRPr="001E4BCA">
        <w:rPr>
          <w:rFonts w:ascii="Tahoma" w:eastAsia="Times New Roman" w:hAnsi="Tahoma" w:cs="B Nazanin" w:hint="eastAsia"/>
          <w:color w:val="333333"/>
          <w:sz w:val="24"/>
          <w:szCs w:val="24"/>
          <w:rtl/>
        </w:rPr>
        <w:t>علم</w:t>
      </w:r>
      <w:r w:rsidRPr="001E4BCA">
        <w:rPr>
          <w:rFonts w:ascii="Tahoma" w:eastAsia="Times New Roman" w:hAnsi="Tahoma" w:cs="B Nazanin" w:hint="cs"/>
          <w:color w:val="333333"/>
          <w:sz w:val="24"/>
          <w:szCs w:val="24"/>
          <w:rtl/>
        </w:rPr>
        <w:t>ی</w:t>
      </w:r>
      <w:r w:rsidRPr="001E4BCA">
        <w:rPr>
          <w:rFonts w:ascii="Tahoma" w:eastAsia="Times New Roman" w:hAnsi="Tahoma" w:cs="B Nazanin"/>
          <w:color w:val="333333"/>
          <w:sz w:val="24"/>
          <w:szCs w:val="24"/>
          <w:rtl/>
        </w:rPr>
        <w:t xml:space="preserve"> </w:t>
      </w:r>
      <w:r w:rsidRPr="001E4BCA">
        <w:rPr>
          <w:rFonts w:ascii="Tahoma" w:eastAsia="Times New Roman" w:hAnsi="Tahoma" w:cs="B Nazanin" w:hint="eastAsia"/>
          <w:color w:val="333333"/>
          <w:sz w:val="24"/>
          <w:szCs w:val="24"/>
          <w:rtl/>
        </w:rPr>
        <w:t>ق</w:t>
      </w:r>
      <w:r w:rsidRPr="001E4BCA">
        <w:rPr>
          <w:rFonts w:ascii="Tahoma" w:eastAsia="Times New Roman" w:hAnsi="Tahoma" w:cs="B Nazanin" w:hint="cs"/>
          <w:color w:val="333333"/>
          <w:sz w:val="24"/>
          <w:szCs w:val="24"/>
          <w:rtl/>
        </w:rPr>
        <w:t>ی</w:t>
      </w:r>
      <w:r w:rsidRPr="001E4BCA">
        <w:rPr>
          <w:rFonts w:ascii="Tahoma" w:eastAsia="Times New Roman" w:hAnsi="Tahoma" w:cs="B Nazanin" w:hint="eastAsia"/>
          <w:color w:val="333333"/>
          <w:sz w:val="24"/>
          <w:szCs w:val="24"/>
          <w:rtl/>
        </w:rPr>
        <w:t>د</w:t>
      </w:r>
      <w:r w:rsidRPr="001E4BCA">
        <w:rPr>
          <w:rFonts w:ascii="Tahoma" w:eastAsia="Times New Roman" w:hAnsi="Tahoma" w:cs="B Nazanin"/>
          <w:color w:val="333333"/>
          <w:sz w:val="24"/>
          <w:szCs w:val="24"/>
          <w:rtl/>
        </w:rPr>
        <w:t xml:space="preserve"> </w:t>
      </w:r>
      <w:r w:rsidRPr="001E4BCA">
        <w:rPr>
          <w:rFonts w:ascii="Tahoma" w:eastAsia="Times New Roman" w:hAnsi="Tahoma" w:cs="B Nazanin" w:hint="eastAsia"/>
          <w:color w:val="333333"/>
          <w:sz w:val="24"/>
          <w:szCs w:val="24"/>
          <w:rtl/>
        </w:rPr>
        <w:t>گردد</w:t>
      </w:r>
      <w:r w:rsidRPr="001E4BCA">
        <w:rPr>
          <w:rFonts w:ascii="Tahoma" w:eastAsia="Times New Roman" w:hAnsi="Tahoma" w:cs="B Nazanin"/>
          <w:color w:val="333333"/>
          <w:sz w:val="24"/>
          <w:szCs w:val="24"/>
          <w:rtl/>
        </w:rPr>
        <w:t>.</w:t>
      </w:r>
    </w:p>
    <w:p w:rsidR="007B6530" w:rsidRDefault="0011596D" w:rsidP="0093395A">
      <w:pPr>
        <w:bidi/>
        <w:spacing w:before="100" w:beforeAutospacing="1" w:after="100" w:afterAutospacing="1"/>
        <w:ind w:left="691"/>
        <w:jc w:val="both"/>
        <w:rPr>
          <w:rFonts w:ascii="Tahoma" w:eastAsia="Times New Roman" w:hAnsi="Tahoma" w:cs="B Nazanin"/>
          <w:sz w:val="24"/>
          <w:szCs w:val="24"/>
          <w:rtl/>
        </w:rPr>
      </w:pPr>
      <w:r>
        <w:rPr>
          <w:rFonts w:ascii="Tahoma" w:eastAsia="Times New Roman" w:hAnsi="Tahoma" w:cs="B Nazanin"/>
          <w:b/>
          <w:bCs/>
          <w:noProof/>
          <w:color w:val="333333"/>
          <w:sz w:val="24"/>
          <w:szCs w:val="24"/>
          <w:rtl/>
        </w:rPr>
        <w:pict>
          <v:shape id="_x0000_s1113" type="#_x0000_t202" style="position:absolute;left:0;text-align:left;margin-left:469.65pt;margin-top:49.65pt;width:67.5pt;height:278.6pt;z-index:251784704;visibility:visible;mso-position-horizontal-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" fillcolor="white [3201]" stroked="f" strokeweight=".5pt">
            <v:path arrowok="t"/>
            <v:textbox style="mso-next-textbox:#_x0000_s1113">
              <w:txbxContent>
                <w:p w:rsidR="007B6530" w:rsidRPr="00F1461D" w:rsidRDefault="007B6530" w:rsidP="007B6530">
                  <w:pPr>
                    <w:tabs>
                      <w:tab w:val="center" w:pos="3943"/>
                    </w:tabs>
                    <w:spacing w:after="0" w:line="240" w:lineRule="auto"/>
                    <w:jc w:val="center"/>
                    <w:rPr>
                      <w:rFonts w:ascii="IranNastaliq" w:hAnsi="IranNastaliq" w:cs="IranNastaliq"/>
                      <w:b/>
                      <w:noProof/>
                    </w:rPr>
                  </w:pPr>
                  <w:r w:rsidRPr="00F1461D">
                    <w:rPr>
                      <w:rFonts w:ascii="IranNastaliq" w:hAnsi="IranNastaliq" w:cs="IranNastaliq"/>
                      <w:b/>
                      <w:noProof/>
                      <w:rtl/>
                    </w:rPr>
                    <w:t>آدرس: خراسان شمالی، اسفراین، بلوار آزادگان، نبش میدان مادر.د</w:t>
                  </w:r>
                  <w:r w:rsidRPr="00F1461D">
                    <w:rPr>
                      <w:rFonts w:ascii="IranNastaliq" w:hAnsi="IranNastaliq" w:cs="IranNastaliq" w:hint="cs"/>
                      <w:b/>
                      <w:noProof/>
                      <w:rtl/>
                    </w:rPr>
                    <w:t>ور</w:t>
                  </w:r>
                  <w:r w:rsidRPr="00F1461D">
                    <w:rPr>
                      <w:rFonts w:ascii="IranNastaliq" w:hAnsi="IranNastaliq" w:cs="IranNastaliq"/>
                      <w:b/>
                      <w:noProof/>
                      <w:rtl/>
                    </w:rPr>
                    <w:t xml:space="preserve">گار: </w:t>
                  </w:r>
                  <w:r w:rsidRPr="00F1461D">
                    <w:rPr>
                      <w:rFonts w:ascii="IranNastaliq" w:hAnsi="IranNastaliq" w:cs="IranNastaliq" w:hint="cs"/>
                      <w:b/>
                      <w:noProof/>
                      <w:rtl/>
                    </w:rPr>
                    <w:t>05837266539</w:t>
                  </w:r>
                  <w:r w:rsidRPr="00F1461D">
                    <w:rPr>
                      <w:rFonts w:ascii="IranNastaliq" w:hAnsi="IranNastaliq" w:cs="IranNastaliq"/>
                      <w:b/>
                      <w:noProof/>
                      <w:rtl/>
                    </w:rPr>
                    <w:t xml:space="preserve"> تلفن:</w:t>
                  </w:r>
                  <w:r w:rsidRPr="00F1461D">
                    <w:rPr>
                      <w:rFonts w:ascii="IranNastaliq" w:hAnsi="IranNastaliq" w:cs="IranNastaliq" w:hint="cs"/>
                      <w:b/>
                      <w:noProof/>
                      <w:rtl/>
                    </w:rPr>
                    <w:t>3-05837266531</w:t>
                  </w:r>
                  <w:r w:rsidRPr="00F1461D">
                    <w:rPr>
                      <w:rFonts w:ascii="IranNastaliq" w:hAnsi="IranNastaliq" w:cs="IranNastaliq"/>
                      <w:b/>
                      <w:noProof/>
                      <w:rtl/>
                    </w:rPr>
                    <w:t xml:space="preserve">    صندوق پستی 9661998195</w:t>
                  </w:r>
                </w:p>
                <w:p w:rsidR="007B6530" w:rsidRPr="001C0BA8" w:rsidRDefault="007B6530" w:rsidP="007B6530">
                  <w:pPr>
                    <w:spacing w:after="0" w:line="240" w:lineRule="auto"/>
                    <w:jc w:val="center"/>
                    <w:rPr>
                      <w:rFonts w:ascii="IranNastaliq" w:hAnsi="IranNastaliq" w:cs="IranNastaliq"/>
                      <w:sz w:val="20"/>
                      <w:szCs w:val="20"/>
                      <w:rtl/>
                    </w:rPr>
                  </w:pPr>
                </w:p>
              </w:txbxContent>
            </v:textbox>
            <w10:wrap anchorx="margin"/>
          </v:shape>
        </w:pict>
      </w:r>
      <w:r w:rsidR="007B6530" w:rsidRPr="00AA4975">
        <w:rPr>
          <w:rFonts w:ascii="Tahoma" w:eastAsia="Times New Roman" w:hAnsi="Tahoma" w:cs="B Nazanin" w:hint="cs"/>
          <w:b/>
          <w:bCs/>
          <w:sz w:val="24"/>
          <w:szCs w:val="24"/>
          <w:rtl/>
        </w:rPr>
        <w:t xml:space="preserve">تبصره </w:t>
      </w:r>
      <w:r w:rsidR="0093395A">
        <w:rPr>
          <w:rFonts w:ascii="Tahoma" w:eastAsia="Times New Roman" w:hAnsi="Tahoma" w:cs="B Nazanin" w:hint="cs"/>
          <w:b/>
          <w:bCs/>
          <w:sz w:val="24"/>
          <w:szCs w:val="24"/>
          <w:rtl/>
        </w:rPr>
        <w:t>27</w:t>
      </w:r>
      <w:r w:rsidR="007B6530" w:rsidRPr="00AA4975">
        <w:rPr>
          <w:rFonts w:ascii="Tahoma" w:eastAsia="Times New Roman" w:hAnsi="Tahoma" w:cs="B Nazanin" w:hint="cs"/>
          <w:b/>
          <w:bCs/>
          <w:sz w:val="24"/>
          <w:szCs w:val="24"/>
          <w:rtl/>
        </w:rPr>
        <w:t xml:space="preserve"> </w:t>
      </w:r>
      <w:r w:rsidR="007B6530" w:rsidRPr="00AA4975">
        <w:rPr>
          <w:rFonts w:ascii="Times New Roman" w:eastAsia="Times New Roman" w:hAnsi="Times New Roman" w:cs="Times New Roman" w:hint="cs"/>
          <w:b/>
          <w:bCs/>
          <w:sz w:val="24"/>
          <w:szCs w:val="24"/>
          <w:rtl/>
        </w:rPr>
        <w:t>–</w:t>
      </w:r>
      <w:r w:rsidR="007B6530" w:rsidRPr="00AA4975">
        <w:rPr>
          <w:rFonts w:ascii="Tahoma" w:eastAsia="Times New Roman" w:hAnsi="Tahoma" w:cs="B Nazanin" w:hint="cs"/>
          <w:sz w:val="24"/>
          <w:szCs w:val="24"/>
          <w:rtl/>
        </w:rPr>
        <w:t xml:space="preserve"> اعضای هیات علمی که مامور به تحصیل می باشند، می توانند گرنت ذخیره قبلی خود را جهت تعریف طرح پژوهشی درون مجتمع استفاده نمایند، مشروط بر اینکه در مقاله مستخرج از طرح پژوهشی تعریف شده، مجری طرح ( عضو هیات علمی مامور به تحصیل) دارای فقط یک آدرس به نام مجتمع آموزش عالی فنی و مهندسی اسفراین باشد و همچنین عضو هیات علمی به عنوان نویسنده اول یا مسئول باشد.</w:t>
      </w:r>
    </w:p>
    <w:p w:rsidR="007B6530" w:rsidRDefault="007B6530" w:rsidP="0093395A">
      <w:pPr>
        <w:bidi/>
        <w:spacing w:before="100" w:beforeAutospacing="1" w:after="100" w:afterAutospacing="1"/>
        <w:ind w:left="691"/>
        <w:jc w:val="both"/>
        <w:rPr>
          <w:rFonts w:ascii="Tahoma" w:hAnsi="Tahoma" w:cs="B Nazanin"/>
          <w:color w:val="333333"/>
          <w:sz w:val="24"/>
          <w:szCs w:val="24"/>
          <w:rtl/>
        </w:rPr>
      </w:pPr>
      <w:r w:rsidRPr="00752583">
        <w:rPr>
          <w:rFonts w:ascii="Tahoma" w:eastAsia="Times New Roman" w:hAnsi="Tahoma" w:cs="B Nazanin" w:hint="cs"/>
          <w:b/>
          <w:bCs/>
          <w:color w:val="333333"/>
          <w:sz w:val="24"/>
          <w:szCs w:val="24"/>
          <w:rtl/>
        </w:rPr>
        <w:t>تبصره</w:t>
      </w:r>
      <w:r>
        <w:rPr>
          <w:rFonts w:ascii="Tahoma" w:eastAsia="Times New Roman" w:hAnsi="Tahoma" w:cs="B Nazanin" w:hint="cs"/>
          <w:b/>
          <w:bCs/>
          <w:color w:val="333333"/>
          <w:sz w:val="24"/>
          <w:szCs w:val="24"/>
          <w:rtl/>
        </w:rPr>
        <w:t xml:space="preserve"> </w:t>
      </w:r>
      <w:r w:rsidR="0093395A">
        <w:rPr>
          <w:rFonts w:ascii="Tahoma" w:eastAsia="Times New Roman" w:hAnsi="Tahoma" w:cs="B Nazanin" w:hint="cs"/>
          <w:b/>
          <w:bCs/>
          <w:color w:val="333333"/>
          <w:sz w:val="24"/>
          <w:szCs w:val="24"/>
          <w:rtl/>
        </w:rPr>
        <w:t>28</w:t>
      </w:r>
      <w:r w:rsidR="0093395A">
        <w:rPr>
          <w:rFonts w:ascii="Tahoma" w:eastAsia="Times New Roman" w:hAnsi="Tahoma" w:cs="B Nazanin" w:hint="cs"/>
          <w:color w:val="333333"/>
          <w:sz w:val="24"/>
          <w:szCs w:val="24"/>
          <w:rtl/>
        </w:rPr>
        <w:t xml:space="preserve">- </w:t>
      </w:r>
      <w:r w:rsidRPr="00D35950">
        <w:rPr>
          <w:rFonts w:ascii="Tahoma" w:eastAsia="Times New Roman" w:hAnsi="Tahoma" w:cs="B Nazanin" w:hint="cs"/>
          <w:color w:val="333333"/>
          <w:sz w:val="24"/>
          <w:szCs w:val="24"/>
          <w:rtl/>
        </w:rPr>
        <w:t xml:space="preserve"> </w:t>
      </w:r>
      <w:r w:rsidRPr="00D35950">
        <w:rPr>
          <w:rFonts w:ascii="Tahoma" w:hAnsi="Tahoma" w:cs="B Nazanin" w:hint="cs"/>
          <w:color w:val="333333"/>
          <w:sz w:val="24"/>
          <w:szCs w:val="24"/>
          <w:rtl/>
        </w:rPr>
        <w:t>به آن دسته از فعالیت های پژوهشی امتیاز داده می شود که نام مجتمع آموزش عالی اسفراین در آن درج شده باشد .</w:t>
      </w:r>
      <w:r w:rsidRPr="00A2266E">
        <w:rPr>
          <w:rFonts w:ascii="Tahoma" w:hAnsi="Tahoma" w:cs="B Nazanin"/>
          <w:color w:val="333333"/>
          <w:sz w:val="24"/>
          <w:szCs w:val="24"/>
          <w:rtl/>
        </w:rPr>
        <w:t xml:space="preserve"> </w:t>
      </w:r>
      <w:r w:rsidRPr="00D35950">
        <w:rPr>
          <w:rFonts w:ascii="Tahoma" w:hAnsi="Tahoma" w:cs="B Nazanin" w:hint="cs"/>
          <w:color w:val="333333"/>
          <w:sz w:val="24"/>
          <w:szCs w:val="24"/>
          <w:rtl/>
        </w:rPr>
        <w:t>نام مجتمع باید به صورت یکی از موارد زیر باشد:</w:t>
      </w:r>
    </w:p>
    <w:p w:rsidR="007B6530" w:rsidRPr="00632F36" w:rsidRDefault="007B6530" w:rsidP="004213F7">
      <w:pPr>
        <w:pStyle w:val="ListParagraph"/>
        <w:numPr>
          <w:ilvl w:val="0"/>
          <w:numId w:val="24"/>
        </w:numPr>
        <w:bidi/>
        <w:spacing w:before="100" w:beforeAutospacing="1" w:after="100" w:afterAutospacing="1"/>
        <w:ind w:left="691" w:firstLine="0"/>
        <w:jc w:val="both"/>
        <w:rPr>
          <w:rFonts w:ascii="Tahoma" w:hAnsi="Tahoma" w:cs="B Nazanin"/>
          <w:color w:val="333333"/>
          <w:sz w:val="24"/>
          <w:szCs w:val="24"/>
          <w:rtl/>
        </w:rPr>
      </w:pPr>
      <w:r w:rsidRPr="00632F36">
        <w:rPr>
          <w:rFonts w:ascii="Tahoma" w:hAnsi="Tahoma" w:cs="B Nazanin" w:hint="cs"/>
          <w:color w:val="333333"/>
          <w:sz w:val="24"/>
          <w:szCs w:val="24"/>
          <w:rtl/>
        </w:rPr>
        <w:t>مجتمع آموزش عالی فنی و مهندسی اسفراین</w:t>
      </w:r>
    </w:p>
    <w:p w:rsidR="007B6530" w:rsidRPr="007545C8" w:rsidRDefault="007B6530" w:rsidP="004213F7">
      <w:pPr>
        <w:pStyle w:val="ListParagraph"/>
        <w:numPr>
          <w:ilvl w:val="0"/>
          <w:numId w:val="24"/>
        </w:numPr>
        <w:bidi/>
        <w:spacing w:before="100" w:beforeAutospacing="1" w:after="100" w:afterAutospacing="1"/>
        <w:ind w:left="691" w:firstLine="0"/>
        <w:jc w:val="both"/>
        <w:rPr>
          <w:rFonts w:ascii="Tahoma" w:hAnsi="Tahoma" w:cs="B Nazanin"/>
          <w:color w:val="333333"/>
        </w:rPr>
      </w:pPr>
      <w:proofErr w:type="spellStart"/>
      <w:r w:rsidRPr="007545C8">
        <w:rPr>
          <w:rFonts w:asciiTheme="majorBidi" w:hAnsiTheme="majorBidi" w:cs="B Nazanin"/>
          <w:i/>
          <w:iCs/>
          <w:color w:val="000000"/>
        </w:rPr>
        <w:t>Esfarayen</w:t>
      </w:r>
      <w:proofErr w:type="spellEnd"/>
      <w:r w:rsidRPr="007545C8">
        <w:rPr>
          <w:rFonts w:asciiTheme="majorBidi" w:hAnsiTheme="majorBidi" w:cs="B Nazanin"/>
          <w:i/>
          <w:iCs/>
          <w:color w:val="000000"/>
        </w:rPr>
        <w:t xml:space="preserve"> University of Technology, </w:t>
      </w:r>
      <w:proofErr w:type="spellStart"/>
      <w:r w:rsidRPr="007545C8">
        <w:rPr>
          <w:rFonts w:asciiTheme="majorBidi" w:hAnsiTheme="majorBidi" w:cs="B Nazanin"/>
          <w:i/>
          <w:iCs/>
          <w:color w:val="000000"/>
        </w:rPr>
        <w:t>Esfarayen</w:t>
      </w:r>
      <w:proofErr w:type="spellEnd"/>
      <w:r w:rsidRPr="007545C8">
        <w:rPr>
          <w:rFonts w:asciiTheme="majorBidi" w:hAnsiTheme="majorBidi" w:cs="B Nazanin"/>
          <w:i/>
          <w:iCs/>
          <w:color w:val="000000"/>
        </w:rPr>
        <w:t xml:space="preserve">, North </w:t>
      </w:r>
      <w:proofErr w:type="spellStart"/>
      <w:r w:rsidRPr="007545C8">
        <w:rPr>
          <w:rFonts w:asciiTheme="majorBidi" w:hAnsiTheme="majorBidi" w:cs="B Nazanin"/>
          <w:i/>
          <w:iCs/>
          <w:color w:val="000000"/>
        </w:rPr>
        <w:t>Khorasan</w:t>
      </w:r>
      <w:proofErr w:type="spellEnd"/>
      <w:r w:rsidRPr="007545C8">
        <w:rPr>
          <w:rFonts w:asciiTheme="majorBidi" w:hAnsiTheme="majorBidi" w:cs="B Nazanin"/>
          <w:i/>
          <w:iCs/>
          <w:color w:val="000000"/>
        </w:rPr>
        <w:t>, Iran</w:t>
      </w:r>
    </w:p>
    <w:p w:rsidR="007B6530" w:rsidRPr="00632F36" w:rsidRDefault="007B6530" w:rsidP="001D1C63">
      <w:pPr>
        <w:bidi/>
        <w:spacing w:before="100" w:beforeAutospacing="1" w:after="100" w:afterAutospacing="1"/>
        <w:ind w:left="691"/>
        <w:jc w:val="both"/>
        <w:rPr>
          <w:rFonts w:ascii="Tahoma" w:hAnsi="Tahoma" w:cs="B Nazanin"/>
          <w:color w:val="333333"/>
          <w:sz w:val="24"/>
          <w:szCs w:val="24"/>
          <w:rtl/>
        </w:rPr>
      </w:pPr>
      <w:r w:rsidRPr="00632F36">
        <w:rPr>
          <w:rFonts w:ascii="Tahoma" w:eastAsia="Times New Roman" w:hAnsi="Tahoma" w:cs="B Nazanin" w:hint="cs"/>
          <w:b/>
          <w:bCs/>
          <w:color w:val="333333"/>
          <w:sz w:val="24"/>
          <w:szCs w:val="24"/>
          <w:rtl/>
        </w:rPr>
        <w:t>تبصره</w:t>
      </w:r>
      <w:r w:rsidRPr="00632F36">
        <w:rPr>
          <w:rFonts w:ascii="Tahoma" w:eastAsia="Times New Roman" w:hAnsi="Tahoma" w:cs="B Nazanin" w:hint="cs"/>
          <w:color w:val="333333"/>
          <w:sz w:val="24"/>
          <w:szCs w:val="24"/>
          <w:rtl/>
        </w:rPr>
        <w:t xml:space="preserve"> </w:t>
      </w:r>
      <w:r w:rsidR="0093395A">
        <w:rPr>
          <w:rFonts w:ascii="Tahoma" w:eastAsia="Times New Roman" w:hAnsi="Tahoma" w:cs="B Nazanin" w:hint="cs"/>
          <w:b/>
          <w:bCs/>
          <w:color w:val="333333"/>
          <w:sz w:val="24"/>
          <w:szCs w:val="24"/>
          <w:rtl/>
        </w:rPr>
        <w:t>29</w:t>
      </w:r>
      <w:r w:rsidRPr="00632F36">
        <w:rPr>
          <w:rFonts w:ascii="Tahoma" w:eastAsia="Times New Roman" w:hAnsi="Tahoma" w:cs="B Nazanin" w:hint="cs"/>
          <w:b/>
          <w:bCs/>
          <w:color w:val="333333"/>
          <w:sz w:val="24"/>
          <w:szCs w:val="24"/>
          <w:rtl/>
        </w:rPr>
        <w:t xml:space="preserve"> </w:t>
      </w:r>
      <w:r w:rsidR="001D1C63">
        <w:rPr>
          <w:rFonts w:ascii="Tahoma" w:eastAsia="Times New Roman" w:hAnsi="Tahoma" w:cs="B Nazanin" w:hint="cs"/>
          <w:b/>
          <w:bCs/>
          <w:color w:val="333333"/>
          <w:sz w:val="24"/>
          <w:szCs w:val="24"/>
          <w:rtl/>
        </w:rPr>
        <w:t>-</w:t>
      </w:r>
      <w:r w:rsidRPr="00632F36">
        <w:rPr>
          <w:rFonts w:ascii="Tahoma" w:eastAsia="Times New Roman" w:hAnsi="Tahoma" w:cs="B Nazanin" w:hint="cs"/>
          <w:b/>
          <w:bCs/>
          <w:color w:val="333333"/>
          <w:sz w:val="24"/>
          <w:szCs w:val="24"/>
          <w:rtl/>
        </w:rPr>
        <w:t xml:space="preserve"> </w:t>
      </w:r>
      <w:r w:rsidRPr="00632F36">
        <w:rPr>
          <w:rFonts w:ascii="Tahoma" w:hAnsi="Tahoma" w:cs="B Nazanin"/>
          <w:color w:val="333333"/>
          <w:sz w:val="24"/>
          <w:szCs w:val="24"/>
          <w:rtl/>
        </w:rPr>
        <w:t>مطالعاتی که از تجهیزات آزمایشگاهی استفاده می شود</w:t>
      </w:r>
      <w:r w:rsidRPr="00632F36">
        <w:rPr>
          <w:rFonts w:ascii="Tahoma" w:hAnsi="Tahoma" w:cs="B Nazanin" w:hint="cs"/>
          <w:color w:val="333333"/>
          <w:sz w:val="24"/>
          <w:szCs w:val="24"/>
          <w:rtl/>
        </w:rPr>
        <w:t>،</w:t>
      </w:r>
      <w:r w:rsidRPr="00632F36">
        <w:rPr>
          <w:rFonts w:ascii="Tahoma" w:hAnsi="Tahoma" w:cs="B Nazanin"/>
          <w:color w:val="333333"/>
          <w:sz w:val="24"/>
          <w:szCs w:val="24"/>
          <w:rtl/>
        </w:rPr>
        <w:t xml:space="preserve"> آدرس آزمایشگاه مرکزی، مجتمع </w:t>
      </w:r>
      <w:r w:rsidRPr="00632F36">
        <w:rPr>
          <w:rFonts w:ascii="Tahoma" w:hAnsi="Tahoma" w:cs="B Nazanin" w:hint="cs"/>
          <w:color w:val="333333"/>
          <w:sz w:val="24"/>
          <w:szCs w:val="24"/>
          <w:rtl/>
        </w:rPr>
        <w:t xml:space="preserve">    </w:t>
      </w:r>
      <w:r w:rsidRPr="00632F36">
        <w:rPr>
          <w:rFonts w:ascii="Tahoma" w:hAnsi="Tahoma" w:cs="B Nazanin"/>
          <w:color w:val="333333"/>
          <w:sz w:val="24"/>
          <w:szCs w:val="24"/>
          <w:rtl/>
        </w:rPr>
        <w:t>آموزش عالی اسفراین در مقالات ذکر گردد</w:t>
      </w:r>
      <w:r w:rsidRPr="00632F36">
        <w:rPr>
          <w:rFonts w:ascii="Tahoma" w:hAnsi="Tahoma" w:cs="B Nazanin"/>
          <w:color w:val="333333"/>
          <w:sz w:val="24"/>
          <w:szCs w:val="24"/>
        </w:rPr>
        <w:t>.</w:t>
      </w:r>
    </w:p>
    <w:p w:rsidR="007B6530" w:rsidRDefault="0011596D" w:rsidP="004213F7">
      <w:pPr>
        <w:pStyle w:val="NormalWeb"/>
        <w:numPr>
          <w:ilvl w:val="0"/>
          <w:numId w:val="24"/>
        </w:numPr>
        <w:bidi/>
        <w:ind w:left="691" w:firstLine="0"/>
        <w:jc w:val="both"/>
        <w:rPr>
          <w:sz w:val="22"/>
          <w:szCs w:val="22"/>
        </w:rPr>
      </w:pPr>
      <w:r>
        <w:rPr>
          <w:rFonts w:ascii="Tahoma" w:hAnsi="Tahoma" w:cs="B Nazanin"/>
          <w:b/>
          <w:bCs/>
          <w:noProof/>
          <w:color w:val="333333"/>
        </w:rPr>
        <w:lastRenderedPageBreak/>
        <w:pict>
          <v:line id="_x0000_s1132" style="position:absolute;left:0;text-align:left;z-index:251820544;visibility:visible;mso-height-relative:margin" from="466.85pt,-15pt" to="466.85pt,69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" strokecolor="#4579b8 [3044]"/>
        </w:pict>
      </w:r>
      <w:r w:rsidR="00036425">
        <w:rPr>
          <w:rFonts w:ascii="Tahoma" w:hAnsi="Tahoma" w:cs="B Nazanin" w:hint="cs"/>
          <w:b/>
          <w:bCs/>
          <w:noProof/>
          <w:color w:val="333333"/>
          <w:rtl/>
        </w:rPr>
        <w:drawing>
          <wp:anchor distT="0" distB="0" distL="114300" distR="114300" simplePos="0" relativeHeight="251807232" behindDoc="1" locked="0" layoutInCell="1" allowOverlap="1" wp14:anchorId="49E9D1E3" wp14:editId="2A25C802">
            <wp:simplePos x="0" y="0"/>
            <wp:positionH relativeFrom="column">
              <wp:posOffset>6094730</wp:posOffset>
            </wp:positionH>
            <wp:positionV relativeFrom="paragraph">
              <wp:posOffset>346710</wp:posOffset>
            </wp:positionV>
            <wp:extent cx="854075" cy="1041400"/>
            <wp:effectExtent l="0" t="0" r="0" b="0"/>
            <wp:wrapThrough wrapText="bothSides">
              <wp:wrapPolygon edited="0">
                <wp:start x="0" y="0"/>
                <wp:lineTo x="0" y="21337"/>
                <wp:lineTo x="21199" y="21337"/>
                <wp:lineTo x="21199" y="0"/>
                <wp:lineTo x="0" y="0"/>
              </wp:wrapPolygon>
            </wp:wrapThrough>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m 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4075" cy="1041400"/>
                    </a:xfrm>
                    <a:prstGeom prst="rect">
                      <a:avLst/>
                    </a:prstGeom>
                  </pic:spPr>
                </pic:pic>
              </a:graphicData>
            </a:graphic>
            <wp14:sizeRelH relativeFrom="margin">
              <wp14:pctWidth>0</wp14:pctWidth>
            </wp14:sizeRelH>
            <wp14:sizeRelV relativeFrom="margin">
              <wp14:pctHeight>0</wp14:pctHeight>
            </wp14:sizeRelV>
          </wp:anchor>
        </w:drawing>
      </w:r>
      <w:r w:rsidR="007B6530" w:rsidRPr="007545C8">
        <w:rPr>
          <w:sz w:val="22"/>
          <w:szCs w:val="22"/>
        </w:rPr>
        <w:t xml:space="preserve">Central research laboratory , </w:t>
      </w:r>
      <w:proofErr w:type="spellStart"/>
      <w:r w:rsidR="007B6530" w:rsidRPr="007545C8">
        <w:rPr>
          <w:sz w:val="22"/>
          <w:szCs w:val="22"/>
        </w:rPr>
        <w:t>Esfarayen</w:t>
      </w:r>
      <w:proofErr w:type="spellEnd"/>
      <w:r w:rsidR="007B6530" w:rsidRPr="007545C8">
        <w:rPr>
          <w:sz w:val="22"/>
          <w:szCs w:val="22"/>
        </w:rPr>
        <w:t xml:space="preserve"> University of technology</w:t>
      </w:r>
    </w:p>
    <w:p w:rsidR="00F1461D" w:rsidRDefault="00F1461D" w:rsidP="0093395A">
      <w:pPr>
        <w:bidi/>
        <w:spacing w:before="100" w:beforeAutospacing="1" w:after="100" w:afterAutospacing="1"/>
        <w:ind w:left="691"/>
        <w:jc w:val="both"/>
        <w:rPr>
          <w:rFonts w:ascii="Tahoma" w:hAnsi="Tahoma" w:cs="B Nazanin"/>
          <w:color w:val="333333"/>
          <w:sz w:val="24"/>
          <w:szCs w:val="24"/>
          <w:rtl/>
        </w:rPr>
      </w:pPr>
      <w:r w:rsidRPr="00F1461D">
        <w:rPr>
          <w:rFonts w:ascii="Tahoma" w:hAnsi="Tahoma" w:cs="B Nazanin" w:hint="cs"/>
          <w:b/>
          <w:bCs/>
          <w:color w:val="333333"/>
          <w:sz w:val="24"/>
          <w:szCs w:val="24"/>
          <w:rtl/>
        </w:rPr>
        <w:t xml:space="preserve">تبصره </w:t>
      </w:r>
      <w:r w:rsidR="0093395A">
        <w:rPr>
          <w:rFonts w:ascii="Tahoma" w:hAnsi="Tahoma" w:cs="B Nazanin" w:hint="cs"/>
          <w:b/>
          <w:bCs/>
          <w:color w:val="333333"/>
          <w:sz w:val="24"/>
          <w:szCs w:val="24"/>
          <w:rtl/>
        </w:rPr>
        <w:t xml:space="preserve">30- </w:t>
      </w:r>
      <w:r w:rsidRPr="00F1461D">
        <w:rPr>
          <w:rFonts w:ascii="Tahoma" w:hAnsi="Tahoma" w:cs="B Nazanin" w:hint="cs"/>
          <w:color w:val="333333"/>
          <w:sz w:val="24"/>
          <w:szCs w:val="24"/>
          <w:rtl/>
        </w:rPr>
        <w:t xml:space="preserve"> اسامی همکاران در طرح پژوهشی با اسامی نویسندگان مقاله مستخرج از همان طرح</w:t>
      </w:r>
      <w:r w:rsidR="00DA5F0D">
        <w:rPr>
          <w:rFonts w:ascii="Tahoma" w:hAnsi="Tahoma" w:cs="B Nazanin" w:hint="cs"/>
          <w:color w:val="333333"/>
          <w:sz w:val="24"/>
          <w:szCs w:val="24"/>
          <w:rtl/>
        </w:rPr>
        <w:t>،</w:t>
      </w:r>
      <w:r w:rsidRPr="00F1461D">
        <w:rPr>
          <w:rFonts w:ascii="Tahoma" w:hAnsi="Tahoma" w:cs="B Nazanin" w:hint="cs"/>
          <w:color w:val="333333"/>
          <w:sz w:val="24"/>
          <w:szCs w:val="24"/>
          <w:rtl/>
        </w:rPr>
        <w:t xml:space="preserve"> می تواند متفاوت باشد.</w:t>
      </w:r>
    </w:p>
    <w:p w:rsidR="007B6530" w:rsidRDefault="007B6530" w:rsidP="004213F7">
      <w:pPr>
        <w:bidi/>
        <w:spacing w:before="100" w:beforeAutospacing="1" w:after="100" w:afterAutospacing="1"/>
        <w:ind w:left="691"/>
        <w:jc w:val="both"/>
        <w:rPr>
          <w:rFonts w:ascii="Tahoma" w:eastAsia="Times New Roman" w:hAnsi="Tahoma" w:cs="B Nazanin"/>
          <w:b/>
          <w:bCs/>
          <w:color w:val="333333"/>
          <w:sz w:val="24"/>
          <w:szCs w:val="24"/>
          <w:rtl/>
        </w:rPr>
      </w:pPr>
      <w:r w:rsidRPr="00D35950">
        <w:rPr>
          <w:rFonts w:ascii="Tahoma" w:eastAsia="Times New Roman" w:hAnsi="Tahoma" w:cs="B Nazanin" w:hint="cs"/>
          <w:b/>
          <w:bCs/>
          <w:color w:val="333333"/>
          <w:sz w:val="24"/>
          <w:szCs w:val="24"/>
          <w:rtl/>
        </w:rPr>
        <w:t xml:space="preserve">2- شركت در </w:t>
      </w:r>
      <w:r>
        <w:rPr>
          <w:rFonts w:ascii="Tahoma" w:eastAsia="Times New Roman" w:hAnsi="Tahoma" w:cs="B Nazanin" w:hint="cs"/>
          <w:b/>
          <w:bCs/>
          <w:color w:val="333333"/>
          <w:sz w:val="24"/>
          <w:szCs w:val="24"/>
          <w:rtl/>
        </w:rPr>
        <w:t>همایش</w:t>
      </w:r>
      <w:r>
        <w:rPr>
          <w:rFonts w:ascii="Tahoma" w:eastAsia="Times New Roman" w:hAnsi="Tahoma" w:cs="B Nazanin"/>
          <w:b/>
          <w:bCs/>
          <w:color w:val="333333"/>
          <w:sz w:val="24"/>
          <w:szCs w:val="24"/>
          <w:rtl/>
        </w:rPr>
        <w:softHyphen/>
      </w:r>
      <w:r>
        <w:rPr>
          <w:rFonts w:ascii="Tahoma" w:eastAsia="Times New Roman" w:hAnsi="Tahoma" w:cs="B Nazanin" w:hint="cs"/>
          <w:b/>
          <w:bCs/>
          <w:color w:val="333333"/>
          <w:sz w:val="24"/>
          <w:szCs w:val="24"/>
          <w:rtl/>
        </w:rPr>
        <w:t>ها، کارگاه</w:t>
      </w:r>
      <w:r>
        <w:rPr>
          <w:rFonts w:ascii="Tahoma" w:eastAsia="Times New Roman" w:hAnsi="Tahoma" w:cs="B Nazanin"/>
          <w:b/>
          <w:bCs/>
          <w:color w:val="333333"/>
          <w:sz w:val="24"/>
          <w:szCs w:val="24"/>
          <w:rtl/>
        </w:rPr>
        <w:softHyphen/>
      </w:r>
      <w:r>
        <w:rPr>
          <w:rFonts w:ascii="Tahoma" w:eastAsia="Times New Roman" w:hAnsi="Tahoma" w:cs="B Nazanin" w:hint="cs"/>
          <w:b/>
          <w:bCs/>
          <w:color w:val="333333"/>
          <w:sz w:val="24"/>
          <w:szCs w:val="24"/>
          <w:rtl/>
        </w:rPr>
        <w:t>ها و دوره</w:t>
      </w:r>
      <w:r>
        <w:rPr>
          <w:rFonts w:ascii="Tahoma" w:eastAsia="Times New Roman" w:hAnsi="Tahoma" w:cs="B Nazanin"/>
          <w:b/>
          <w:bCs/>
          <w:color w:val="333333"/>
          <w:sz w:val="24"/>
          <w:szCs w:val="24"/>
          <w:rtl/>
        </w:rPr>
        <w:softHyphen/>
      </w:r>
      <w:r>
        <w:rPr>
          <w:rFonts w:ascii="Tahoma" w:eastAsia="Times New Roman" w:hAnsi="Tahoma" w:cs="B Nazanin" w:hint="cs"/>
          <w:b/>
          <w:bCs/>
          <w:color w:val="333333"/>
          <w:sz w:val="24"/>
          <w:szCs w:val="24"/>
          <w:rtl/>
        </w:rPr>
        <w:t xml:space="preserve">های کوتاه مدت آموزشی و پژوهشی </w:t>
      </w:r>
    </w:p>
    <w:p w:rsidR="007B6530" w:rsidRPr="0074286D" w:rsidRDefault="007B6530" w:rsidP="004213F7">
      <w:pPr>
        <w:bidi/>
        <w:spacing w:before="100" w:beforeAutospacing="1" w:after="100" w:afterAutospacing="1"/>
        <w:ind w:left="691"/>
        <w:jc w:val="both"/>
        <w:rPr>
          <w:rFonts w:ascii="Tahoma" w:eastAsia="Times New Roman" w:hAnsi="Tahoma" w:cs="B Nazanin"/>
          <w:color w:val="333333"/>
          <w:sz w:val="24"/>
          <w:szCs w:val="24"/>
          <w:rtl/>
        </w:rPr>
      </w:pPr>
      <w:r w:rsidRPr="0074286D">
        <w:rPr>
          <w:rFonts w:ascii="Tahoma" w:eastAsia="Times New Roman" w:hAnsi="Tahoma" w:cs="B Nazanin" w:hint="cs"/>
          <w:color w:val="333333"/>
          <w:sz w:val="24"/>
          <w:szCs w:val="24"/>
          <w:rtl/>
        </w:rPr>
        <w:t>مطابق آئین</w:t>
      </w:r>
      <w:r w:rsidRPr="0074286D">
        <w:rPr>
          <w:rFonts w:ascii="Tahoma" w:eastAsia="Times New Roman" w:hAnsi="Tahoma" w:cs="B Nazanin"/>
          <w:color w:val="333333"/>
          <w:sz w:val="24"/>
          <w:szCs w:val="24"/>
          <w:rtl/>
        </w:rPr>
        <w:softHyphen/>
      </w:r>
      <w:r w:rsidRPr="0074286D">
        <w:rPr>
          <w:rFonts w:ascii="Tahoma" w:eastAsia="Times New Roman" w:hAnsi="Tahoma" w:cs="B Nazanin" w:hint="cs"/>
          <w:color w:val="333333"/>
          <w:sz w:val="24"/>
          <w:szCs w:val="24"/>
          <w:rtl/>
        </w:rPr>
        <w:t>نامه اجرائی شرکت اعضای هیات علمی در محافل علمی داخل و خارج کشور به شماره مدرک 5998/17 عمل شود.</w:t>
      </w:r>
    </w:p>
    <w:p w:rsidR="007B6530" w:rsidRPr="00443235" w:rsidRDefault="007B6530" w:rsidP="00712581">
      <w:pPr>
        <w:bidi/>
        <w:spacing w:before="100" w:beforeAutospacing="1" w:after="100" w:afterAutospacing="1"/>
        <w:ind w:left="691"/>
        <w:jc w:val="both"/>
        <w:rPr>
          <w:rFonts w:ascii="Tahoma" w:eastAsia="Times New Roman" w:hAnsi="Tahoma" w:cs="B Nazanin"/>
          <w:b/>
          <w:bCs/>
          <w:color w:val="333333"/>
          <w:sz w:val="24"/>
          <w:szCs w:val="24"/>
          <w:rtl/>
        </w:rPr>
      </w:pPr>
      <w:r w:rsidRPr="00443235">
        <w:rPr>
          <w:rFonts w:ascii="Tahoma" w:eastAsia="Times New Roman" w:hAnsi="Tahoma" w:cs="B Nazanin" w:hint="cs"/>
          <w:b/>
          <w:bCs/>
          <w:color w:val="333333"/>
          <w:sz w:val="24"/>
          <w:szCs w:val="24"/>
          <w:rtl/>
        </w:rPr>
        <w:t xml:space="preserve">3- خرید </w:t>
      </w:r>
      <w:r w:rsidR="00712581">
        <w:rPr>
          <w:rFonts w:ascii="Tahoma" w:eastAsia="Times New Roman" w:hAnsi="Tahoma" w:cs="B Nazanin" w:hint="cs"/>
          <w:b/>
          <w:bCs/>
          <w:color w:val="333333"/>
          <w:sz w:val="24"/>
          <w:szCs w:val="24"/>
          <w:rtl/>
        </w:rPr>
        <w:t>مواد آزمایشگاهی</w:t>
      </w:r>
      <w:r w:rsidRPr="00443235">
        <w:rPr>
          <w:rFonts w:ascii="Tahoma" w:eastAsia="Times New Roman" w:hAnsi="Tahoma" w:cs="B Nazanin" w:hint="cs"/>
          <w:b/>
          <w:bCs/>
          <w:color w:val="333333"/>
          <w:sz w:val="24"/>
          <w:szCs w:val="24"/>
          <w:rtl/>
        </w:rPr>
        <w:t xml:space="preserve"> </w:t>
      </w:r>
    </w:p>
    <w:p w:rsidR="007B6530" w:rsidRDefault="007B6530" w:rsidP="00712581">
      <w:pPr>
        <w:bidi/>
        <w:spacing w:before="100" w:beforeAutospacing="1" w:after="100" w:afterAutospacing="1"/>
        <w:ind w:left="691"/>
        <w:jc w:val="both"/>
        <w:rPr>
          <w:rFonts w:ascii="Tahoma" w:eastAsia="Times New Roman" w:hAnsi="Tahoma" w:cs="B Nazanin"/>
          <w:color w:val="333333"/>
          <w:sz w:val="24"/>
          <w:szCs w:val="24"/>
          <w:rtl/>
        </w:rPr>
      </w:pPr>
      <w:r w:rsidRPr="001E4BCA">
        <w:rPr>
          <w:rFonts w:ascii="Tahoma" w:eastAsia="Times New Roman" w:hAnsi="Tahoma" w:cs="B Nazanin" w:hint="eastAsia"/>
          <w:color w:val="333333"/>
          <w:sz w:val="24"/>
          <w:szCs w:val="24"/>
          <w:rtl/>
        </w:rPr>
        <w:t>اعضا</w:t>
      </w:r>
      <w:r w:rsidRPr="001E4BCA">
        <w:rPr>
          <w:rFonts w:ascii="Tahoma" w:eastAsia="Times New Roman" w:hAnsi="Tahoma" w:cs="B Nazanin" w:hint="cs"/>
          <w:color w:val="333333"/>
          <w:sz w:val="24"/>
          <w:szCs w:val="24"/>
          <w:rtl/>
        </w:rPr>
        <w:t>ی</w:t>
      </w:r>
      <w:r w:rsidRPr="001E4BCA">
        <w:rPr>
          <w:rFonts w:ascii="Tahoma" w:eastAsia="Times New Roman" w:hAnsi="Tahoma" w:cs="B Nazanin"/>
          <w:color w:val="333333"/>
          <w:sz w:val="24"/>
          <w:szCs w:val="24"/>
          <w:rtl/>
        </w:rPr>
        <w:t xml:space="preserve"> </w:t>
      </w:r>
      <w:r w:rsidRPr="001E4BCA">
        <w:rPr>
          <w:rFonts w:ascii="Tahoma" w:eastAsia="Times New Roman" w:hAnsi="Tahoma" w:cs="B Nazanin" w:hint="eastAsia"/>
          <w:color w:val="333333"/>
          <w:sz w:val="24"/>
          <w:szCs w:val="24"/>
          <w:rtl/>
        </w:rPr>
        <w:t>ه</w:t>
      </w:r>
      <w:r w:rsidRPr="001E4BCA">
        <w:rPr>
          <w:rFonts w:ascii="Tahoma" w:eastAsia="Times New Roman" w:hAnsi="Tahoma" w:cs="B Nazanin" w:hint="cs"/>
          <w:color w:val="333333"/>
          <w:sz w:val="24"/>
          <w:szCs w:val="24"/>
          <w:rtl/>
        </w:rPr>
        <w:t>ی</w:t>
      </w:r>
      <w:r w:rsidRPr="001E4BCA">
        <w:rPr>
          <w:rFonts w:ascii="Tahoma" w:eastAsia="Times New Roman" w:hAnsi="Tahoma" w:cs="B Nazanin" w:hint="eastAsia"/>
          <w:color w:val="333333"/>
          <w:sz w:val="24"/>
          <w:szCs w:val="24"/>
          <w:rtl/>
        </w:rPr>
        <w:t>ات</w:t>
      </w:r>
      <w:r>
        <w:rPr>
          <w:rFonts w:ascii="Tahoma" w:eastAsia="Times New Roman" w:hAnsi="Tahoma" w:cs="B Nazanin" w:hint="cs"/>
          <w:color w:val="333333"/>
          <w:sz w:val="24"/>
          <w:szCs w:val="24"/>
          <w:rtl/>
        </w:rPr>
        <w:t xml:space="preserve"> علمی</w:t>
      </w:r>
      <w:r w:rsidRPr="001E4BCA">
        <w:rPr>
          <w:rFonts w:ascii="Tahoma" w:eastAsia="Times New Roman" w:hAnsi="Tahoma" w:cs="B Nazanin"/>
          <w:color w:val="333333"/>
          <w:sz w:val="24"/>
          <w:szCs w:val="24"/>
          <w:rtl/>
        </w:rPr>
        <w:t xml:space="preserve"> 20% </w:t>
      </w:r>
      <w:r w:rsidRPr="001E4BCA">
        <w:rPr>
          <w:rFonts w:ascii="Tahoma" w:eastAsia="Times New Roman" w:hAnsi="Tahoma" w:cs="B Nazanin" w:hint="eastAsia"/>
          <w:color w:val="333333"/>
          <w:sz w:val="24"/>
          <w:szCs w:val="24"/>
          <w:rtl/>
        </w:rPr>
        <w:t>مبلغ</w:t>
      </w:r>
      <w:r w:rsidRPr="001E4BCA">
        <w:rPr>
          <w:rFonts w:ascii="Tahoma" w:eastAsia="Times New Roman" w:hAnsi="Tahoma" w:cs="B Nazanin"/>
          <w:color w:val="333333"/>
          <w:sz w:val="24"/>
          <w:szCs w:val="24"/>
          <w:rtl/>
        </w:rPr>
        <w:t xml:space="preserve"> </w:t>
      </w:r>
      <w:r w:rsidRPr="001E4BCA">
        <w:rPr>
          <w:rFonts w:ascii="Tahoma" w:eastAsia="Times New Roman" w:hAnsi="Tahoma" w:cs="B Nazanin" w:hint="eastAsia"/>
          <w:color w:val="333333"/>
          <w:sz w:val="24"/>
          <w:szCs w:val="24"/>
          <w:rtl/>
        </w:rPr>
        <w:t>گرنت</w:t>
      </w:r>
      <w:r w:rsidRPr="001E4BCA">
        <w:rPr>
          <w:rFonts w:ascii="Tahoma" w:eastAsia="Times New Roman" w:hAnsi="Tahoma" w:cs="B Nazanin"/>
          <w:color w:val="333333"/>
          <w:sz w:val="24"/>
          <w:szCs w:val="24"/>
          <w:rtl/>
        </w:rPr>
        <w:t xml:space="preserve"> </w:t>
      </w:r>
      <w:r>
        <w:rPr>
          <w:rFonts w:ascii="Tahoma" w:eastAsia="Times New Roman" w:hAnsi="Tahoma" w:cs="B Nazanin" w:hint="cs"/>
          <w:color w:val="333333"/>
          <w:sz w:val="24"/>
          <w:szCs w:val="24"/>
          <w:rtl/>
        </w:rPr>
        <w:t xml:space="preserve">سالیانه </w:t>
      </w:r>
      <w:r w:rsidRPr="001E4BCA">
        <w:rPr>
          <w:rFonts w:ascii="Tahoma" w:eastAsia="Times New Roman" w:hAnsi="Tahoma" w:cs="B Nazanin" w:hint="eastAsia"/>
          <w:color w:val="333333"/>
          <w:sz w:val="24"/>
          <w:szCs w:val="24"/>
          <w:rtl/>
        </w:rPr>
        <w:t>خود</w:t>
      </w:r>
      <w:r w:rsidRPr="001E4BCA">
        <w:rPr>
          <w:rFonts w:ascii="Tahoma" w:eastAsia="Times New Roman" w:hAnsi="Tahoma" w:cs="B Nazanin"/>
          <w:color w:val="333333"/>
          <w:sz w:val="24"/>
          <w:szCs w:val="24"/>
          <w:rtl/>
        </w:rPr>
        <w:t xml:space="preserve"> </w:t>
      </w:r>
      <w:r w:rsidRPr="001E4BCA">
        <w:rPr>
          <w:rFonts w:ascii="Tahoma" w:eastAsia="Times New Roman" w:hAnsi="Tahoma" w:cs="B Nazanin" w:hint="eastAsia"/>
          <w:color w:val="333333"/>
          <w:sz w:val="24"/>
          <w:szCs w:val="24"/>
          <w:rtl/>
        </w:rPr>
        <w:t>را</w:t>
      </w:r>
      <w:r w:rsidRPr="001E4BCA">
        <w:rPr>
          <w:rFonts w:ascii="Tahoma" w:eastAsia="Times New Roman" w:hAnsi="Tahoma" w:cs="B Nazanin"/>
          <w:color w:val="333333"/>
          <w:sz w:val="24"/>
          <w:szCs w:val="24"/>
          <w:rtl/>
        </w:rPr>
        <w:t xml:space="preserve"> </w:t>
      </w:r>
      <w:r w:rsidRPr="001E4BCA">
        <w:rPr>
          <w:rFonts w:ascii="Tahoma" w:eastAsia="Times New Roman" w:hAnsi="Tahoma" w:cs="B Nazanin" w:hint="eastAsia"/>
          <w:color w:val="333333"/>
          <w:sz w:val="24"/>
          <w:szCs w:val="24"/>
          <w:rtl/>
        </w:rPr>
        <w:t>م</w:t>
      </w:r>
      <w:r w:rsidRPr="001E4BCA">
        <w:rPr>
          <w:rFonts w:ascii="Tahoma" w:eastAsia="Times New Roman" w:hAnsi="Tahoma" w:cs="B Nazanin" w:hint="cs"/>
          <w:color w:val="333333"/>
          <w:sz w:val="24"/>
          <w:szCs w:val="24"/>
          <w:rtl/>
        </w:rPr>
        <w:t>ی</w:t>
      </w:r>
      <w:r>
        <w:rPr>
          <w:rFonts w:ascii="Tahoma" w:eastAsia="Times New Roman" w:hAnsi="Tahoma" w:cs="B Nazanin" w:hint="cs"/>
          <w:color w:val="333333"/>
          <w:sz w:val="24"/>
          <w:szCs w:val="24"/>
          <w:rtl/>
        </w:rPr>
        <w:softHyphen/>
      </w:r>
      <w:r w:rsidRPr="001E4BCA">
        <w:rPr>
          <w:rFonts w:ascii="Tahoma" w:eastAsia="Times New Roman" w:hAnsi="Tahoma" w:cs="B Nazanin" w:hint="eastAsia"/>
          <w:color w:val="333333"/>
          <w:sz w:val="24"/>
          <w:szCs w:val="24"/>
          <w:rtl/>
        </w:rPr>
        <w:t>توانند</w:t>
      </w:r>
      <w:r w:rsidRPr="001E4BCA">
        <w:rPr>
          <w:rFonts w:ascii="Tahoma" w:eastAsia="Times New Roman" w:hAnsi="Tahoma" w:cs="B Nazanin"/>
          <w:color w:val="333333"/>
          <w:sz w:val="24"/>
          <w:szCs w:val="24"/>
          <w:rtl/>
        </w:rPr>
        <w:t xml:space="preserve"> </w:t>
      </w:r>
      <w:r>
        <w:rPr>
          <w:rFonts w:ascii="Tahoma" w:eastAsia="Times New Roman" w:hAnsi="Tahoma" w:cs="B Nazanin" w:hint="cs"/>
          <w:color w:val="333333"/>
          <w:sz w:val="24"/>
          <w:szCs w:val="24"/>
          <w:rtl/>
        </w:rPr>
        <w:t>جهت</w:t>
      </w:r>
      <w:r w:rsidRPr="001E4BCA">
        <w:rPr>
          <w:rFonts w:ascii="Tahoma" w:eastAsia="Times New Roman" w:hAnsi="Tahoma" w:cs="B Nazanin"/>
          <w:color w:val="333333"/>
          <w:sz w:val="24"/>
          <w:szCs w:val="24"/>
          <w:rtl/>
        </w:rPr>
        <w:t xml:space="preserve"> </w:t>
      </w:r>
      <w:r w:rsidRPr="001E4BCA">
        <w:rPr>
          <w:rFonts w:ascii="Tahoma" w:eastAsia="Times New Roman" w:hAnsi="Tahoma" w:cs="B Nazanin" w:hint="eastAsia"/>
          <w:color w:val="333333"/>
          <w:sz w:val="24"/>
          <w:szCs w:val="24"/>
          <w:rtl/>
        </w:rPr>
        <w:t>خر</w:t>
      </w:r>
      <w:r w:rsidRPr="001E4BCA">
        <w:rPr>
          <w:rFonts w:ascii="Tahoma" w:eastAsia="Times New Roman" w:hAnsi="Tahoma" w:cs="B Nazanin" w:hint="cs"/>
          <w:color w:val="333333"/>
          <w:sz w:val="24"/>
          <w:szCs w:val="24"/>
          <w:rtl/>
        </w:rPr>
        <w:t>ی</w:t>
      </w:r>
      <w:r w:rsidRPr="001E4BCA">
        <w:rPr>
          <w:rFonts w:ascii="Tahoma" w:eastAsia="Times New Roman" w:hAnsi="Tahoma" w:cs="B Nazanin" w:hint="eastAsia"/>
          <w:color w:val="333333"/>
          <w:sz w:val="24"/>
          <w:szCs w:val="24"/>
          <w:rtl/>
        </w:rPr>
        <w:t>د</w:t>
      </w:r>
      <w:r w:rsidRPr="001E4BCA">
        <w:rPr>
          <w:rFonts w:ascii="Tahoma" w:eastAsia="Times New Roman" w:hAnsi="Tahoma" w:cs="B Nazanin"/>
          <w:color w:val="333333"/>
          <w:sz w:val="24"/>
          <w:szCs w:val="24"/>
          <w:rtl/>
        </w:rPr>
        <w:t xml:space="preserve"> </w:t>
      </w:r>
      <w:r w:rsidRPr="001E4BCA">
        <w:rPr>
          <w:rFonts w:ascii="Tahoma" w:eastAsia="Times New Roman" w:hAnsi="Tahoma" w:cs="B Nazanin" w:hint="eastAsia"/>
          <w:color w:val="333333"/>
          <w:sz w:val="24"/>
          <w:szCs w:val="24"/>
          <w:rtl/>
        </w:rPr>
        <w:t>مواد</w:t>
      </w:r>
      <w:r w:rsidRPr="001E4BCA">
        <w:rPr>
          <w:rFonts w:ascii="Tahoma" w:eastAsia="Times New Roman" w:hAnsi="Tahoma" w:cs="B Nazanin"/>
          <w:color w:val="333333"/>
          <w:sz w:val="24"/>
          <w:szCs w:val="24"/>
          <w:rtl/>
        </w:rPr>
        <w:t xml:space="preserve"> </w:t>
      </w:r>
      <w:r w:rsidR="00712581">
        <w:rPr>
          <w:rFonts w:ascii="Tahoma" w:eastAsia="Times New Roman" w:hAnsi="Tahoma" w:cs="B Nazanin" w:hint="cs"/>
          <w:color w:val="333333"/>
          <w:sz w:val="24"/>
          <w:szCs w:val="24"/>
          <w:rtl/>
        </w:rPr>
        <w:t>ازمایشگاهی</w:t>
      </w:r>
      <w:r w:rsidRPr="001E4BCA">
        <w:rPr>
          <w:rFonts w:ascii="Tahoma" w:eastAsia="Times New Roman" w:hAnsi="Tahoma" w:cs="B Nazanin"/>
          <w:color w:val="333333"/>
          <w:sz w:val="24"/>
          <w:szCs w:val="24"/>
          <w:rtl/>
        </w:rPr>
        <w:t xml:space="preserve"> </w:t>
      </w:r>
      <w:r w:rsidRPr="001E4BCA">
        <w:rPr>
          <w:rFonts w:ascii="Tahoma" w:eastAsia="Times New Roman" w:hAnsi="Tahoma" w:cs="B Nazanin" w:hint="eastAsia"/>
          <w:color w:val="333333"/>
          <w:sz w:val="24"/>
          <w:szCs w:val="24"/>
          <w:rtl/>
        </w:rPr>
        <w:t>بدون</w:t>
      </w:r>
      <w:r w:rsidRPr="001E4BCA">
        <w:rPr>
          <w:rFonts w:ascii="Tahoma" w:eastAsia="Times New Roman" w:hAnsi="Tahoma" w:cs="B Nazanin"/>
          <w:color w:val="333333"/>
          <w:sz w:val="24"/>
          <w:szCs w:val="24"/>
          <w:rtl/>
        </w:rPr>
        <w:t xml:space="preserve"> </w:t>
      </w:r>
      <w:r w:rsidRPr="001E4BCA">
        <w:rPr>
          <w:rFonts w:ascii="Tahoma" w:eastAsia="Times New Roman" w:hAnsi="Tahoma" w:cs="B Nazanin" w:hint="eastAsia"/>
          <w:color w:val="333333"/>
          <w:sz w:val="24"/>
          <w:szCs w:val="24"/>
          <w:rtl/>
        </w:rPr>
        <w:t>تعر</w:t>
      </w:r>
      <w:r w:rsidRPr="001E4BCA">
        <w:rPr>
          <w:rFonts w:ascii="Tahoma" w:eastAsia="Times New Roman" w:hAnsi="Tahoma" w:cs="B Nazanin" w:hint="cs"/>
          <w:color w:val="333333"/>
          <w:sz w:val="24"/>
          <w:szCs w:val="24"/>
          <w:rtl/>
        </w:rPr>
        <w:t>ی</w:t>
      </w:r>
      <w:r w:rsidRPr="001E4BCA">
        <w:rPr>
          <w:rFonts w:ascii="Tahoma" w:eastAsia="Times New Roman" w:hAnsi="Tahoma" w:cs="B Nazanin" w:hint="eastAsia"/>
          <w:color w:val="333333"/>
          <w:sz w:val="24"/>
          <w:szCs w:val="24"/>
          <w:rtl/>
        </w:rPr>
        <w:t>ف</w:t>
      </w:r>
      <w:r w:rsidRPr="001E4BCA">
        <w:rPr>
          <w:rFonts w:ascii="Tahoma" w:eastAsia="Times New Roman" w:hAnsi="Tahoma" w:cs="B Nazanin"/>
          <w:color w:val="333333"/>
          <w:sz w:val="24"/>
          <w:szCs w:val="24"/>
          <w:rtl/>
        </w:rPr>
        <w:t xml:space="preserve"> </w:t>
      </w:r>
      <w:r w:rsidRPr="001E4BCA">
        <w:rPr>
          <w:rFonts w:ascii="Tahoma" w:eastAsia="Times New Roman" w:hAnsi="Tahoma" w:cs="B Nazanin" w:hint="eastAsia"/>
          <w:color w:val="333333"/>
          <w:sz w:val="24"/>
          <w:szCs w:val="24"/>
          <w:rtl/>
        </w:rPr>
        <w:t>در</w:t>
      </w:r>
      <w:r w:rsidRPr="001E4BCA">
        <w:rPr>
          <w:rFonts w:ascii="Tahoma" w:eastAsia="Times New Roman" w:hAnsi="Tahoma" w:cs="B Nazanin"/>
          <w:color w:val="333333"/>
          <w:sz w:val="24"/>
          <w:szCs w:val="24"/>
          <w:rtl/>
        </w:rPr>
        <w:t xml:space="preserve"> </w:t>
      </w:r>
      <w:r w:rsidRPr="001E4BCA">
        <w:rPr>
          <w:rFonts w:ascii="Tahoma" w:eastAsia="Times New Roman" w:hAnsi="Tahoma" w:cs="B Nazanin" w:hint="eastAsia"/>
          <w:color w:val="333333"/>
          <w:sz w:val="24"/>
          <w:szCs w:val="24"/>
          <w:rtl/>
        </w:rPr>
        <w:t>طرح</w:t>
      </w:r>
      <w:r w:rsidRPr="001E4BCA">
        <w:rPr>
          <w:rFonts w:ascii="Tahoma" w:eastAsia="Times New Roman" w:hAnsi="Tahoma" w:cs="B Nazanin"/>
          <w:color w:val="333333"/>
          <w:sz w:val="24"/>
          <w:szCs w:val="24"/>
          <w:rtl/>
        </w:rPr>
        <w:t xml:space="preserve"> </w:t>
      </w:r>
      <w:r w:rsidRPr="001E4BCA">
        <w:rPr>
          <w:rFonts w:ascii="Tahoma" w:eastAsia="Times New Roman" w:hAnsi="Tahoma" w:cs="B Nazanin" w:hint="eastAsia"/>
          <w:color w:val="333333"/>
          <w:sz w:val="24"/>
          <w:szCs w:val="24"/>
          <w:rtl/>
        </w:rPr>
        <w:t>استفاده</w:t>
      </w:r>
      <w:r w:rsidRPr="001E4BCA">
        <w:rPr>
          <w:rFonts w:ascii="Tahoma" w:eastAsia="Times New Roman" w:hAnsi="Tahoma" w:cs="B Nazanin"/>
          <w:color w:val="333333"/>
          <w:sz w:val="24"/>
          <w:szCs w:val="24"/>
          <w:rtl/>
        </w:rPr>
        <w:t xml:space="preserve"> </w:t>
      </w:r>
      <w:r w:rsidRPr="001E4BCA">
        <w:rPr>
          <w:rFonts w:ascii="Tahoma" w:eastAsia="Times New Roman" w:hAnsi="Tahoma" w:cs="B Nazanin" w:hint="eastAsia"/>
          <w:color w:val="333333"/>
          <w:sz w:val="24"/>
          <w:szCs w:val="24"/>
          <w:rtl/>
        </w:rPr>
        <w:t>نما</w:t>
      </w:r>
      <w:r w:rsidRPr="001E4BCA">
        <w:rPr>
          <w:rFonts w:ascii="Tahoma" w:eastAsia="Times New Roman" w:hAnsi="Tahoma" w:cs="B Nazanin" w:hint="cs"/>
          <w:color w:val="333333"/>
          <w:sz w:val="24"/>
          <w:szCs w:val="24"/>
          <w:rtl/>
        </w:rPr>
        <w:t>ی</w:t>
      </w:r>
      <w:r w:rsidRPr="001E4BCA">
        <w:rPr>
          <w:rFonts w:ascii="Tahoma" w:eastAsia="Times New Roman" w:hAnsi="Tahoma" w:cs="B Nazanin" w:hint="eastAsia"/>
          <w:color w:val="333333"/>
          <w:sz w:val="24"/>
          <w:szCs w:val="24"/>
          <w:rtl/>
        </w:rPr>
        <w:t>ند</w:t>
      </w:r>
      <w:r w:rsidRPr="001E4BCA">
        <w:rPr>
          <w:rFonts w:ascii="Tahoma" w:eastAsia="Times New Roman" w:hAnsi="Tahoma" w:cs="B Nazanin"/>
          <w:color w:val="333333"/>
          <w:sz w:val="24"/>
          <w:szCs w:val="24"/>
          <w:rtl/>
        </w:rPr>
        <w:t>.</w:t>
      </w:r>
    </w:p>
    <w:p w:rsidR="007B6530" w:rsidRPr="001E4BCA" w:rsidRDefault="007B6530" w:rsidP="004213F7">
      <w:pPr>
        <w:bidi/>
        <w:spacing w:before="100" w:beforeAutospacing="1" w:after="100" w:afterAutospacing="1"/>
        <w:ind w:left="691"/>
        <w:jc w:val="both"/>
        <w:rPr>
          <w:rFonts w:ascii="Tahoma" w:eastAsia="Times New Roman" w:hAnsi="Tahoma" w:cs="B Nazanin"/>
          <w:b/>
          <w:bCs/>
          <w:color w:val="333333"/>
          <w:sz w:val="24"/>
          <w:szCs w:val="24"/>
          <w:rtl/>
        </w:rPr>
      </w:pPr>
      <w:r>
        <w:rPr>
          <w:rFonts w:ascii="Tahoma" w:eastAsia="Times New Roman" w:hAnsi="Tahoma" w:cs="B Nazanin" w:hint="cs"/>
          <w:b/>
          <w:bCs/>
          <w:color w:val="333333"/>
          <w:sz w:val="24"/>
          <w:szCs w:val="24"/>
          <w:rtl/>
        </w:rPr>
        <w:t>4- پایان</w:t>
      </w:r>
      <w:r>
        <w:rPr>
          <w:rFonts w:ascii="Tahoma" w:eastAsia="Times New Roman" w:hAnsi="Tahoma" w:cs="B Nazanin"/>
          <w:b/>
          <w:bCs/>
          <w:color w:val="333333"/>
          <w:sz w:val="24"/>
          <w:szCs w:val="24"/>
          <w:rtl/>
        </w:rPr>
        <w:softHyphen/>
      </w:r>
      <w:r>
        <w:rPr>
          <w:rFonts w:ascii="Tahoma" w:eastAsia="Times New Roman" w:hAnsi="Tahoma" w:cs="B Nazanin" w:hint="cs"/>
          <w:b/>
          <w:bCs/>
          <w:color w:val="333333"/>
          <w:sz w:val="24"/>
          <w:szCs w:val="24"/>
          <w:rtl/>
        </w:rPr>
        <w:t>نامه مقطع</w:t>
      </w:r>
      <w:r w:rsidRPr="001E4BCA">
        <w:rPr>
          <w:rFonts w:ascii="Tahoma" w:eastAsia="Times New Roman" w:hAnsi="Tahoma" w:cs="B Nazanin"/>
          <w:b/>
          <w:bCs/>
          <w:color w:val="333333"/>
          <w:sz w:val="24"/>
          <w:szCs w:val="24"/>
          <w:rtl/>
        </w:rPr>
        <w:t xml:space="preserve"> </w:t>
      </w:r>
      <w:r w:rsidRPr="001E4BCA">
        <w:rPr>
          <w:rFonts w:ascii="Tahoma" w:eastAsia="Times New Roman" w:hAnsi="Tahoma" w:cs="B Nazanin" w:hint="eastAsia"/>
          <w:b/>
          <w:bCs/>
          <w:color w:val="333333"/>
          <w:sz w:val="24"/>
          <w:szCs w:val="24"/>
          <w:rtl/>
        </w:rPr>
        <w:t>کارشناس</w:t>
      </w:r>
      <w:r w:rsidRPr="001E4BCA">
        <w:rPr>
          <w:rFonts w:ascii="Tahoma" w:eastAsia="Times New Roman" w:hAnsi="Tahoma" w:cs="B Nazanin" w:hint="cs"/>
          <w:b/>
          <w:bCs/>
          <w:color w:val="333333"/>
          <w:sz w:val="24"/>
          <w:szCs w:val="24"/>
          <w:rtl/>
        </w:rPr>
        <w:t>ی</w:t>
      </w:r>
    </w:p>
    <w:p w:rsidR="007B6530" w:rsidRDefault="007B6530" w:rsidP="004213F7">
      <w:pPr>
        <w:bidi/>
        <w:spacing w:before="100" w:beforeAutospacing="1" w:after="100" w:afterAutospacing="1"/>
        <w:ind w:left="691"/>
        <w:jc w:val="both"/>
        <w:rPr>
          <w:rFonts w:ascii="Tahoma" w:eastAsia="Times New Roman" w:hAnsi="Tahoma" w:cs="B Nazanin"/>
          <w:color w:val="333333"/>
          <w:sz w:val="24"/>
          <w:szCs w:val="24"/>
          <w:rtl/>
        </w:rPr>
      </w:pPr>
      <w:r>
        <w:rPr>
          <w:rFonts w:ascii="Tahoma" w:eastAsia="Times New Roman" w:hAnsi="Tahoma" w:cs="B Nazanin" w:hint="cs"/>
          <w:color w:val="333333"/>
          <w:sz w:val="24"/>
          <w:szCs w:val="24"/>
          <w:rtl/>
        </w:rPr>
        <w:t>اعضای هیات علمی می</w:t>
      </w:r>
      <w:r>
        <w:rPr>
          <w:rFonts w:ascii="Tahoma" w:eastAsia="Times New Roman" w:hAnsi="Tahoma" w:cs="B Nazanin"/>
          <w:color w:val="333333"/>
          <w:sz w:val="24"/>
          <w:szCs w:val="24"/>
          <w:rtl/>
        </w:rPr>
        <w:softHyphen/>
      </w:r>
      <w:r>
        <w:rPr>
          <w:rFonts w:ascii="Tahoma" w:eastAsia="Times New Roman" w:hAnsi="Tahoma" w:cs="B Nazanin" w:hint="cs"/>
          <w:color w:val="333333"/>
          <w:sz w:val="24"/>
          <w:szCs w:val="24"/>
          <w:rtl/>
        </w:rPr>
        <w:t>توانند</w:t>
      </w:r>
      <w:r w:rsidRPr="001E4BCA">
        <w:rPr>
          <w:rFonts w:ascii="Tahoma" w:eastAsia="Times New Roman" w:hAnsi="Tahoma" w:cs="B Nazanin"/>
          <w:color w:val="333333"/>
          <w:sz w:val="24"/>
          <w:szCs w:val="24"/>
          <w:rtl/>
        </w:rPr>
        <w:t xml:space="preserve"> </w:t>
      </w:r>
      <w:r w:rsidRPr="001E4BCA">
        <w:rPr>
          <w:rFonts w:ascii="Tahoma" w:eastAsia="Times New Roman" w:hAnsi="Tahoma" w:cs="B Nazanin" w:hint="eastAsia"/>
          <w:color w:val="333333"/>
          <w:sz w:val="24"/>
          <w:szCs w:val="24"/>
          <w:rtl/>
        </w:rPr>
        <w:t>برا</w:t>
      </w:r>
      <w:r w:rsidRPr="001E4BCA">
        <w:rPr>
          <w:rFonts w:ascii="Tahoma" w:eastAsia="Times New Roman" w:hAnsi="Tahoma" w:cs="B Nazanin" w:hint="cs"/>
          <w:color w:val="333333"/>
          <w:sz w:val="24"/>
          <w:szCs w:val="24"/>
          <w:rtl/>
        </w:rPr>
        <w:t>ی</w:t>
      </w:r>
      <w:r w:rsidRPr="001E4BCA">
        <w:rPr>
          <w:rFonts w:ascii="Tahoma" w:eastAsia="Times New Roman" w:hAnsi="Tahoma" w:cs="B Nazanin"/>
          <w:color w:val="333333"/>
          <w:sz w:val="24"/>
          <w:szCs w:val="24"/>
          <w:rtl/>
        </w:rPr>
        <w:t xml:space="preserve"> </w:t>
      </w:r>
      <w:r w:rsidRPr="001E4BCA">
        <w:rPr>
          <w:rFonts w:ascii="Tahoma" w:eastAsia="Times New Roman" w:hAnsi="Tahoma" w:cs="B Nazanin" w:hint="eastAsia"/>
          <w:color w:val="333333"/>
          <w:sz w:val="24"/>
          <w:szCs w:val="24"/>
          <w:rtl/>
        </w:rPr>
        <w:t>هر</w:t>
      </w:r>
      <w:r w:rsidRPr="001E4BCA">
        <w:rPr>
          <w:rFonts w:ascii="Tahoma" w:eastAsia="Times New Roman" w:hAnsi="Tahoma" w:cs="B Nazanin"/>
          <w:color w:val="333333"/>
          <w:sz w:val="24"/>
          <w:szCs w:val="24"/>
          <w:rtl/>
        </w:rPr>
        <w:t xml:space="preserve"> </w:t>
      </w:r>
      <w:r w:rsidRPr="001E4BCA">
        <w:rPr>
          <w:rFonts w:ascii="Tahoma" w:eastAsia="Times New Roman" w:hAnsi="Tahoma" w:cs="B Nazanin" w:hint="eastAsia"/>
          <w:color w:val="333333"/>
          <w:sz w:val="24"/>
          <w:szCs w:val="24"/>
          <w:rtl/>
        </w:rPr>
        <w:t>عنوان</w:t>
      </w:r>
      <w:r w:rsidRPr="001E4BCA">
        <w:rPr>
          <w:rFonts w:ascii="Tahoma" w:eastAsia="Times New Roman" w:hAnsi="Tahoma" w:cs="B Nazanin"/>
          <w:color w:val="333333"/>
          <w:sz w:val="24"/>
          <w:szCs w:val="24"/>
          <w:rtl/>
        </w:rPr>
        <w:t xml:space="preserve"> </w:t>
      </w:r>
      <w:r>
        <w:rPr>
          <w:rFonts w:ascii="Tahoma" w:eastAsia="Times New Roman" w:hAnsi="Tahoma" w:cs="B Nazanin" w:hint="cs"/>
          <w:color w:val="333333"/>
          <w:sz w:val="24"/>
          <w:szCs w:val="24"/>
          <w:rtl/>
        </w:rPr>
        <w:t>پایان</w:t>
      </w:r>
      <w:r>
        <w:rPr>
          <w:rFonts w:ascii="Tahoma" w:eastAsia="Times New Roman" w:hAnsi="Tahoma" w:cs="B Nazanin"/>
          <w:color w:val="333333"/>
          <w:sz w:val="24"/>
          <w:szCs w:val="24"/>
          <w:rtl/>
        </w:rPr>
        <w:softHyphen/>
      </w:r>
      <w:r>
        <w:rPr>
          <w:rFonts w:ascii="Tahoma" w:eastAsia="Times New Roman" w:hAnsi="Tahoma" w:cs="B Nazanin" w:hint="cs"/>
          <w:color w:val="333333"/>
          <w:sz w:val="24"/>
          <w:szCs w:val="24"/>
          <w:rtl/>
        </w:rPr>
        <w:t>نامه مقطع</w:t>
      </w:r>
      <w:r w:rsidRPr="001E4BCA">
        <w:rPr>
          <w:rFonts w:ascii="Tahoma" w:eastAsia="Times New Roman" w:hAnsi="Tahoma" w:cs="B Nazanin"/>
          <w:color w:val="333333"/>
          <w:sz w:val="24"/>
          <w:szCs w:val="24"/>
          <w:rtl/>
        </w:rPr>
        <w:t xml:space="preserve"> </w:t>
      </w:r>
      <w:r w:rsidRPr="001E4BCA">
        <w:rPr>
          <w:rFonts w:ascii="Tahoma" w:eastAsia="Times New Roman" w:hAnsi="Tahoma" w:cs="B Nazanin" w:hint="eastAsia"/>
          <w:color w:val="333333"/>
          <w:sz w:val="24"/>
          <w:szCs w:val="24"/>
          <w:rtl/>
        </w:rPr>
        <w:t>کارشناس</w:t>
      </w:r>
      <w:r w:rsidRPr="001E4BCA">
        <w:rPr>
          <w:rFonts w:ascii="Tahoma" w:eastAsia="Times New Roman" w:hAnsi="Tahoma" w:cs="B Nazanin" w:hint="cs"/>
          <w:color w:val="333333"/>
          <w:sz w:val="24"/>
          <w:szCs w:val="24"/>
          <w:rtl/>
        </w:rPr>
        <w:t>ی</w:t>
      </w:r>
      <w:r w:rsidRPr="001E4BCA">
        <w:rPr>
          <w:rFonts w:ascii="Tahoma" w:eastAsia="Times New Roman" w:hAnsi="Tahoma" w:cs="B Nazanin"/>
          <w:color w:val="333333"/>
          <w:sz w:val="24"/>
          <w:szCs w:val="24"/>
          <w:rtl/>
        </w:rPr>
        <w:t xml:space="preserve"> </w:t>
      </w:r>
      <w:r w:rsidRPr="001E4BCA">
        <w:rPr>
          <w:rFonts w:ascii="Tahoma" w:eastAsia="Times New Roman" w:hAnsi="Tahoma" w:cs="B Nazanin" w:hint="eastAsia"/>
          <w:color w:val="333333"/>
          <w:sz w:val="24"/>
          <w:szCs w:val="24"/>
          <w:rtl/>
        </w:rPr>
        <w:t>با</w:t>
      </w:r>
      <w:r w:rsidRPr="001E4BCA">
        <w:rPr>
          <w:rFonts w:ascii="Tahoma" w:eastAsia="Times New Roman" w:hAnsi="Tahoma" w:cs="B Nazanin"/>
          <w:color w:val="333333"/>
          <w:sz w:val="24"/>
          <w:szCs w:val="24"/>
          <w:rtl/>
        </w:rPr>
        <w:t xml:space="preserve"> </w:t>
      </w:r>
      <w:r w:rsidRPr="001E4BCA">
        <w:rPr>
          <w:rFonts w:ascii="Tahoma" w:eastAsia="Times New Roman" w:hAnsi="Tahoma" w:cs="B Nazanin" w:hint="eastAsia"/>
          <w:color w:val="333333"/>
          <w:sz w:val="24"/>
          <w:szCs w:val="24"/>
          <w:rtl/>
        </w:rPr>
        <w:t>ارائه</w:t>
      </w:r>
      <w:r w:rsidRPr="001E4BCA">
        <w:rPr>
          <w:rFonts w:ascii="Tahoma" w:eastAsia="Times New Roman" w:hAnsi="Tahoma" w:cs="B Nazanin"/>
          <w:color w:val="333333"/>
          <w:sz w:val="24"/>
          <w:szCs w:val="24"/>
          <w:rtl/>
        </w:rPr>
        <w:t xml:space="preserve"> </w:t>
      </w:r>
      <w:r w:rsidRPr="001E4BCA">
        <w:rPr>
          <w:rFonts w:ascii="Tahoma" w:eastAsia="Times New Roman" w:hAnsi="Tahoma" w:cs="B Nazanin" w:hint="eastAsia"/>
          <w:color w:val="333333"/>
          <w:sz w:val="24"/>
          <w:szCs w:val="24"/>
          <w:rtl/>
        </w:rPr>
        <w:t>فاکتور</w:t>
      </w:r>
      <w:r w:rsidRPr="001E4BCA">
        <w:rPr>
          <w:rFonts w:ascii="Tahoma" w:eastAsia="Times New Roman" w:hAnsi="Tahoma" w:cs="B Nazanin"/>
          <w:color w:val="333333"/>
          <w:sz w:val="24"/>
          <w:szCs w:val="24"/>
          <w:rtl/>
        </w:rPr>
        <w:t xml:space="preserve"> </w:t>
      </w:r>
      <w:r w:rsidRPr="001E4BCA">
        <w:rPr>
          <w:rFonts w:ascii="Tahoma" w:eastAsia="Times New Roman" w:hAnsi="Tahoma" w:cs="B Nazanin" w:hint="eastAsia"/>
          <w:color w:val="333333"/>
          <w:sz w:val="24"/>
          <w:szCs w:val="24"/>
          <w:rtl/>
        </w:rPr>
        <w:t>مبلغ</w:t>
      </w:r>
      <w:r w:rsidRPr="001E4BCA">
        <w:rPr>
          <w:rFonts w:ascii="Tahoma" w:eastAsia="Times New Roman" w:hAnsi="Tahoma" w:cs="B Nazanin"/>
          <w:color w:val="333333"/>
          <w:sz w:val="24"/>
          <w:szCs w:val="24"/>
          <w:rtl/>
        </w:rPr>
        <w:t xml:space="preserve"> </w:t>
      </w:r>
      <w:r>
        <w:rPr>
          <w:rFonts w:ascii="Tahoma" w:eastAsia="Times New Roman" w:hAnsi="Tahoma" w:cs="B Nazanin" w:hint="cs"/>
          <w:color w:val="333333"/>
          <w:sz w:val="24"/>
          <w:szCs w:val="24"/>
          <w:rtl/>
        </w:rPr>
        <w:t>000</w:t>
      </w:r>
      <w:r w:rsidRPr="001E4BCA">
        <w:rPr>
          <w:rFonts w:ascii="Tahoma" w:eastAsia="Times New Roman" w:hAnsi="Tahoma" w:cs="B Nazanin"/>
          <w:color w:val="333333"/>
          <w:sz w:val="24"/>
          <w:szCs w:val="24"/>
          <w:rtl/>
        </w:rPr>
        <w:t>/000/</w:t>
      </w:r>
      <w:r>
        <w:rPr>
          <w:rFonts w:ascii="Tahoma" w:eastAsia="Times New Roman" w:hAnsi="Tahoma" w:cs="B Nazanin" w:hint="cs"/>
          <w:color w:val="333333"/>
          <w:sz w:val="24"/>
          <w:szCs w:val="24"/>
          <w:rtl/>
          <w:lang w:bidi="fa-IR"/>
        </w:rPr>
        <w:t>5</w:t>
      </w:r>
      <w:r w:rsidRPr="001E4BCA">
        <w:rPr>
          <w:rFonts w:ascii="Tahoma" w:eastAsia="Times New Roman" w:hAnsi="Tahoma" w:cs="B Nazanin"/>
          <w:color w:val="333333"/>
          <w:sz w:val="24"/>
          <w:szCs w:val="24"/>
          <w:rtl/>
        </w:rPr>
        <w:t xml:space="preserve"> </w:t>
      </w:r>
      <w:r w:rsidRPr="001E4BCA">
        <w:rPr>
          <w:rFonts w:ascii="Tahoma" w:eastAsia="Times New Roman" w:hAnsi="Tahoma" w:cs="B Nazanin" w:hint="eastAsia"/>
          <w:color w:val="333333"/>
          <w:sz w:val="24"/>
          <w:szCs w:val="24"/>
          <w:rtl/>
        </w:rPr>
        <w:t>ر</w:t>
      </w:r>
      <w:r w:rsidRPr="001E4BCA">
        <w:rPr>
          <w:rFonts w:ascii="Tahoma" w:eastAsia="Times New Roman" w:hAnsi="Tahoma" w:cs="B Nazanin" w:hint="cs"/>
          <w:color w:val="333333"/>
          <w:sz w:val="24"/>
          <w:szCs w:val="24"/>
          <w:rtl/>
        </w:rPr>
        <w:t>ی</w:t>
      </w:r>
      <w:r w:rsidRPr="001E4BCA">
        <w:rPr>
          <w:rFonts w:ascii="Tahoma" w:eastAsia="Times New Roman" w:hAnsi="Tahoma" w:cs="B Nazanin" w:hint="eastAsia"/>
          <w:color w:val="333333"/>
          <w:sz w:val="24"/>
          <w:szCs w:val="24"/>
          <w:rtl/>
        </w:rPr>
        <w:t>ال</w:t>
      </w:r>
      <w:r w:rsidRPr="001E4BCA">
        <w:rPr>
          <w:rFonts w:ascii="Tahoma" w:eastAsia="Times New Roman" w:hAnsi="Tahoma" w:cs="B Nazanin"/>
          <w:color w:val="333333"/>
          <w:sz w:val="24"/>
          <w:szCs w:val="24"/>
          <w:rtl/>
        </w:rPr>
        <w:t xml:space="preserve"> </w:t>
      </w:r>
      <w:r w:rsidRPr="001E4BCA">
        <w:rPr>
          <w:rFonts w:ascii="Tahoma" w:eastAsia="Times New Roman" w:hAnsi="Tahoma" w:cs="B Nazanin" w:hint="eastAsia"/>
          <w:color w:val="333333"/>
          <w:sz w:val="24"/>
          <w:szCs w:val="24"/>
          <w:rtl/>
        </w:rPr>
        <w:t>از</w:t>
      </w:r>
      <w:r w:rsidRPr="001E4BCA">
        <w:rPr>
          <w:rFonts w:ascii="Tahoma" w:eastAsia="Times New Roman" w:hAnsi="Tahoma" w:cs="B Nazanin"/>
          <w:color w:val="333333"/>
          <w:sz w:val="24"/>
          <w:szCs w:val="24"/>
          <w:rtl/>
        </w:rPr>
        <w:t xml:space="preserve"> </w:t>
      </w:r>
      <w:r w:rsidRPr="001E4BCA">
        <w:rPr>
          <w:rFonts w:ascii="Tahoma" w:eastAsia="Times New Roman" w:hAnsi="Tahoma" w:cs="B Nazanin" w:hint="eastAsia"/>
          <w:color w:val="333333"/>
          <w:sz w:val="24"/>
          <w:szCs w:val="24"/>
          <w:rtl/>
        </w:rPr>
        <w:t>محل</w:t>
      </w:r>
      <w:r w:rsidRPr="001E4BCA">
        <w:rPr>
          <w:rFonts w:ascii="Tahoma" w:eastAsia="Times New Roman" w:hAnsi="Tahoma" w:cs="B Nazanin"/>
          <w:color w:val="333333"/>
          <w:sz w:val="24"/>
          <w:szCs w:val="24"/>
          <w:rtl/>
        </w:rPr>
        <w:t xml:space="preserve"> </w:t>
      </w:r>
      <w:r w:rsidRPr="001E4BCA">
        <w:rPr>
          <w:rFonts w:ascii="Tahoma" w:eastAsia="Times New Roman" w:hAnsi="Tahoma" w:cs="B Nazanin" w:hint="eastAsia"/>
          <w:color w:val="333333"/>
          <w:sz w:val="24"/>
          <w:szCs w:val="24"/>
          <w:rtl/>
        </w:rPr>
        <w:t>گرنت</w:t>
      </w:r>
      <w:r w:rsidRPr="001E4BCA">
        <w:rPr>
          <w:rFonts w:ascii="Tahoma" w:eastAsia="Times New Roman" w:hAnsi="Tahoma" w:cs="B Nazanin"/>
          <w:color w:val="333333"/>
          <w:sz w:val="24"/>
          <w:szCs w:val="24"/>
          <w:rtl/>
        </w:rPr>
        <w:t xml:space="preserve"> </w:t>
      </w:r>
      <w:r>
        <w:rPr>
          <w:rFonts w:ascii="Tahoma" w:eastAsia="Times New Roman" w:hAnsi="Tahoma" w:cs="B Nazanin" w:hint="cs"/>
          <w:color w:val="333333"/>
          <w:sz w:val="24"/>
          <w:szCs w:val="24"/>
          <w:rtl/>
        </w:rPr>
        <w:t>سالیانه خود</w:t>
      </w:r>
      <w:r w:rsidRPr="001E4BCA">
        <w:rPr>
          <w:rFonts w:ascii="Tahoma" w:eastAsia="Times New Roman" w:hAnsi="Tahoma" w:cs="B Nazanin"/>
          <w:color w:val="333333"/>
          <w:sz w:val="24"/>
          <w:szCs w:val="24"/>
          <w:rtl/>
        </w:rPr>
        <w:t xml:space="preserve"> </w:t>
      </w:r>
      <w:r>
        <w:rPr>
          <w:rFonts w:ascii="Tahoma" w:eastAsia="Times New Roman" w:hAnsi="Tahoma" w:cs="B Nazanin" w:hint="cs"/>
          <w:color w:val="333333"/>
          <w:sz w:val="24"/>
          <w:szCs w:val="24"/>
          <w:rtl/>
        </w:rPr>
        <w:t>دریافت کنند</w:t>
      </w:r>
      <w:r w:rsidRPr="001E4BCA">
        <w:rPr>
          <w:rFonts w:ascii="Tahoma" w:eastAsia="Times New Roman" w:hAnsi="Tahoma" w:cs="B Nazanin"/>
          <w:color w:val="333333"/>
          <w:sz w:val="24"/>
          <w:szCs w:val="24"/>
          <w:rtl/>
        </w:rPr>
        <w:t>.</w:t>
      </w:r>
    </w:p>
    <w:p w:rsidR="007B6530" w:rsidRDefault="0011596D" w:rsidP="004213F7">
      <w:pPr>
        <w:bidi/>
        <w:spacing w:before="100" w:beforeAutospacing="1" w:after="100" w:afterAutospacing="1"/>
        <w:ind w:left="691"/>
        <w:jc w:val="both"/>
        <w:rPr>
          <w:rFonts w:ascii="Tahoma" w:eastAsia="Times New Roman" w:hAnsi="Tahoma" w:cs="B Nazanin"/>
          <w:b/>
          <w:bCs/>
          <w:color w:val="333333"/>
          <w:sz w:val="24"/>
          <w:szCs w:val="24"/>
          <w:rtl/>
        </w:rPr>
      </w:pPr>
      <w:r>
        <w:rPr>
          <w:rFonts w:ascii="Tahoma" w:hAnsi="Tahoma" w:cs="B Nazanin"/>
          <w:b/>
          <w:bCs/>
          <w:noProof/>
          <w:rtl/>
        </w:rPr>
        <w:pict>
          <v:shape id="_x0000_s1114" type="#_x0000_t202" style="position:absolute;left:0;text-align:left;margin-left:466.85pt;margin-top:21.15pt;width:67.5pt;height:255.05pt;z-index:251785728;visibility:visible;mso-position-horizontal-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" fillcolor="white [3201]" stroked="f" strokeweight=".5pt">
            <v:path arrowok="t"/>
            <v:textbox style="mso-next-textbox:#_x0000_s1114">
              <w:txbxContent>
                <w:p w:rsidR="007B6530" w:rsidRPr="00F1461D" w:rsidRDefault="007B6530" w:rsidP="007B6530">
                  <w:pPr>
                    <w:tabs>
                      <w:tab w:val="center" w:pos="3943"/>
                    </w:tabs>
                    <w:spacing w:after="0" w:line="240" w:lineRule="auto"/>
                    <w:jc w:val="center"/>
                    <w:rPr>
                      <w:rFonts w:ascii="IranNastaliq" w:hAnsi="IranNastaliq" w:cs="IranNastaliq"/>
                      <w:b/>
                      <w:noProof/>
                    </w:rPr>
                  </w:pPr>
                  <w:r w:rsidRPr="00F1461D">
                    <w:rPr>
                      <w:rFonts w:ascii="IranNastaliq" w:hAnsi="IranNastaliq" w:cs="IranNastaliq"/>
                      <w:b/>
                      <w:noProof/>
                      <w:rtl/>
                    </w:rPr>
                    <w:t>آدرس: خراسان شمالی، اسفراین، بلوار آزادگان، نبش میدان مادر.د</w:t>
                  </w:r>
                  <w:r w:rsidRPr="00F1461D">
                    <w:rPr>
                      <w:rFonts w:ascii="IranNastaliq" w:hAnsi="IranNastaliq" w:cs="IranNastaliq" w:hint="cs"/>
                      <w:b/>
                      <w:noProof/>
                      <w:rtl/>
                    </w:rPr>
                    <w:t>ور</w:t>
                  </w:r>
                  <w:r w:rsidRPr="00F1461D">
                    <w:rPr>
                      <w:rFonts w:ascii="IranNastaliq" w:hAnsi="IranNastaliq" w:cs="IranNastaliq"/>
                      <w:b/>
                      <w:noProof/>
                      <w:rtl/>
                    </w:rPr>
                    <w:t xml:space="preserve">گار: </w:t>
                  </w:r>
                  <w:r w:rsidRPr="00F1461D">
                    <w:rPr>
                      <w:rFonts w:ascii="IranNastaliq" w:hAnsi="IranNastaliq" w:cs="IranNastaliq" w:hint="cs"/>
                      <w:b/>
                      <w:noProof/>
                      <w:rtl/>
                    </w:rPr>
                    <w:t>05837266539</w:t>
                  </w:r>
                  <w:r w:rsidRPr="00F1461D">
                    <w:rPr>
                      <w:rFonts w:ascii="IranNastaliq" w:hAnsi="IranNastaliq" w:cs="IranNastaliq"/>
                      <w:b/>
                      <w:noProof/>
                      <w:rtl/>
                    </w:rPr>
                    <w:t xml:space="preserve"> تلفن:</w:t>
                  </w:r>
                  <w:r w:rsidRPr="00F1461D">
                    <w:rPr>
                      <w:rFonts w:ascii="IranNastaliq" w:hAnsi="IranNastaliq" w:cs="IranNastaliq" w:hint="cs"/>
                      <w:b/>
                      <w:noProof/>
                      <w:rtl/>
                    </w:rPr>
                    <w:t>3-05837266531</w:t>
                  </w:r>
                  <w:r w:rsidRPr="00F1461D">
                    <w:rPr>
                      <w:rFonts w:ascii="IranNastaliq" w:hAnsi="IranNastaliq" w:cs="IranNastaliq"/>
                      <w:b/>
                      <w:noProof/>
                      <w:rtl/>
                    </w:rPr>
                    <w:t xml:space="preserve">    صندوق پستی 9661998195</w:t>
                  </w:r>
                </w:p>
                <w:p w:rsidR="007B6530" w:rsidRPr="001C0BA8" w:rsidRDefault="007B6530" w:rsidP="007B6530">
                  <w:pPr>
                    <w:spacing w:after="0" w:line="240" w:lineRule="auto"/>
                    <w:jc w:val="center"/>
                    <w:rPr>
                      <w:rFonts w:ascii="IranNastaliq" w:hAnsi="IranNastaliq" w:cs="IranNastaliq"/>
                      <w:sz w:val="20"/>
                      <w:szCs w:val="20"/>
                      <w:rtl/>
                    </w:rPr>
                  </w:pPr>
                </w:p>
              </w:txbxContent>
            </v:textbox>
            <w10:wrap anchorx="margin"/>
          </v:shape>
        </w:pict>
      </w:r>
      <w:r w:rsidR="007B6530" w:rsidRPr="004F5450">
        <w:rPr>
          <w:rFonts w:ascii="Tahoma" w:eastAsia="Times New Roman" w:hAnsi="Tahoma" w:cs="B Nazanin" w:hint="cs"/>
          <w:b/>
          <w:bCs/>
          <w:noProof/>
          <w:color w:val="333333"/>
          <w:sz w:val="24"/>
          <w:szCs w:val="24"/>
          <w:rtl/>
        </w:rPr>
        <w:t xml:space="preserve">5- </w:t>
      </w:r>
      <w:r w:rsidR="007B6530" w:rsidRPr="004F5450">
        <w:rPr>
          <w:rFonts w:ascii="Tahoma" w:eastAsia="Times New Roman" w:hAnsi="Tahoma" w:cs="B Nazanin" w:hint="cs"/>
          <w:b/>
          <w:bCs/>
          <w:color w:val="333333"/>
          <w:sz w:val="24"/>
          <w:szCs w:val="24"/>
          <w:rtl/>
        </w:rPr>
        <w:t xml:space="preserve">خرید </w:t>
      </w:r>
      <w:r w:rsidR="007B6530">
        <w:rPr>
          <w:rFonts w:ascii="Tahoma" w:eastAsia="Times New Roman" w:hAnsi="Tahoma" w:cs="B Nazanin" w:hint="cs"/>
          <w:b/>
          <w:bCs/>
          <w:color w:val="333333"/>
          <w:sz w:val="24"/>
          <w:szCs w:val="24"/>
          <w:rtl/>
        </w:rPr>
        <w:t>پرینتر، اسکنر و</w:t>
      </w:r>
      <w:r w:rsidR="007832C8">
        <w:rPr>
          <w:rFonts w:ascii="Tahoma" w:eastAsia="Times New Roman" w:hAnsi="Tahoma" w:cs="B Nazanin" w:hint="cs"/>
          <w:b/>
          <w:bCs/>
          <w:color w:val="333333"/>
          <w:sz w:val="24"/>
          <w:szCs w:val="24"/>
          <w:rtl/>
        </w:rPr>
        <w:t xml:space="preserve"> هارد اکسترنال</w:t>
      </w:r>
      <w:r w:rsidR="007B6530">
        <w:rPr>
          <w:rFonts w:ascii="Tahoma" w:eastAsia="Times New Roman" w:hAnsi="Tahoma" w:cs="B Nazanin" w:hint="cs"/>
          <w:b/>
          <w:bCs/>
          <w:color w:val="333333"/>
          <w:sz w:val="24"/>
          <w:szCs w:val="24"/>
          <w:rtl/>
        </w:rPr>
        <w:t xml:space="preserve"> </w:t>
      </w:r>
    </w:p>
    <w:p w:rsidR="007B6530" w:rsidRPr="00257146" w:rsidRDefault="007B6530" w:rsidP="004213F7">
      <w:pPr>
        <w:bidi/>
        <w:spacing w:before="100" w:beforeAutospacing="1" w:after="100" w:afterAutospacing="1"/>
        <w:ind w:left="691"/>
        <w:jc w:val="both"/>
        <w:rPr>
          <w:rFonts w:ascii="Tahoma" w:eastAsia="Times New Roman" w:hAnsi="Tahoma" w:cs="B Nazanin"/>
          <w:color w:val="333333"/>
          <w:sz w:val="24"/>
          <w:szCs w:val="24"/>
          <w:rtl/>
        </w:rPr>
      </w:pPr>
      <w:r>
        <w:rPr>
          <w:rFonts w:ascii="Tahoma" w:eastAsia="Times New Roman" w:hAnsi="Tahoma" w:cs="B Nazanin" w:hint="cs"/>
          <w:color w:val="333333"/>
          <w:sz w:val="24"/>
          <w:szCs w:val="24"/>
          <w:rtl/>
        </w:rPr>
        <w:t>اعضای هیات علمی می</w:t>
      </w:r>
      <w:r>
        <w:rPr>
          <w:rFonts w:ascii="Tahoma" w:eastAsia="Times New Roman" w:hAnsi="Tahoma" w:cs="B Nazanin"/>
          <w:color w:val="333333"/>
          <w:sz w:val="24"/>
          <w:szCs w:val="24"/>
          <w:rtl/>
        </w:rPr>
        <w:softHyphen/>
      </w:r>
      <w:r>
        <w:rPr>
          <w:rFonts w:ascii="Tahoma" w:eastAsia="Times New Roman" w:hAnsi="Tahoma" w:cs="B Nazanin" w:hint="cs"/>
          <w:color w:val="333333"/>
          <w:sz w:val="24"/>
          <w:szCs w:val="24"/>
          <w:rtl/>
        </w:rPr>
        <w:t>توانند</w:t>
      </w:r>
      <w:r w:rsidRPr="001E4BCA">
        <w:rPr>
          <w:rFonts w:ascii="Tahoma" w:eastAsia="Times New Roman" w:hAnsi="Tahoma" w:cs="B Nazanin"/>
          <w:color w:val="333333"/>
          <w:sz w:val="24"/>
          <w:szCs w:val="24"/>
          <w:rtl/>
        </w:rPr>
        <w:t xml:space="preserve"> </w:t>
      </w:r>
      <w:r w:rsidR="007832C8">
        <w:rPr>
          <w:rFonts w:ascii="Tahoma" w:eastAsia="Times New Roman" w:hAnsi="Tahoma" w:cs="B Nazanin" w:hint="cs"/>
          <w:color w:val="333333"/>
          <w:sz w:val="24"/>
          <w:szCs w:val="24"/>
          <w:rtl/>
        </w:rPr>
        <w:t>از محل گرنت خود جهت خرید پرینتر، اسکنر و هارد اکسترنال در صورت داشتن گرنت هزینه نماید.</w:t>
      </w:r>
    </w:p>
    <w:p w:rsidR="007B6530" w:rsidRDefault="007B6530" w:rsidP="004213F7">
      <w:pPr>
        <w:bidi/>
        <w:spacing w:before="100" w:beforeAutospacing="1" w:after="100" w:afterAutospacing="1"/>
        <w:ind w:left="691"/>
        <w:jc w:val="both"/>
        <w:rPr>
          <w:rFonts w:ascii="Tahoma" w:eastAsia="Times New Roman" w:hAnsi="Tahoma" w:cs="B Nazanin"/>
          <w:b/>
          <w:bCs/>
          <w:color w:val="333333"/>
          <w:sz w:val="24"/>
          <w:szCs w:val="24"/>
          <w:rtl/>
        </w:rPr>
      </w:pPr>
      <w:r w:rsidRPr="0050036A">
        <w:rPr>
          <w:rFonts w:ascii="Tahoma" w:eastAsia="Times New Roman" w:hAnsi="Tahoma" w:cs="B Nazanin" w:hint="cs"/>
          <w:b/>
          <w:bCs/>
          <w:color w:val="333333"/>
          <w:sz w:val="24"/>
          <w:szCs w:val="24"/>
          <w:rtl/>
        </w:rPr>
        <w:t>6</w:t>
      </w:r>
      <w:r>
        <w:rPr>
          <w:rFonts w:ascii="Tahoma" w:eastAsia="Times New Roman" w:hAnsi="Tahoma" w:cs="B Nazanin" w:hint="cs"/>
          <w:color w:val="333333"/>
          <w:sz w:val="24"/>
          <w:szCs w:val="24"/>
          <w:rtl/>
        </w:rPr>
        <w:t xml:space="preserve">- </w:t>
      </w:r>
      <w:r>
        <w:rPr>
          <w:rFonts w:ascii="Tahoma" w:eastAsia="Times New Roman" w:hAnsi="Tahoma" w:cs="B Nazanin" w:hint="cs"/>
          <w:b/>
          <w:bCs/>
          <w:color w:val="333333"/>
          <w:sz w:val="24"/>
          <w:szCs w:val="24"/>
          <w:rtl/>
        </w:rPr>
        <w:t>ویرایش مقاله</w:t>
      </w:r>
    </w:p>
    <w:p w:rsidR="007832C8" w:rsidRPr="007832C8" w:rsidRDefault="007832C8" w:rsidP="004213F7">
      <w:pPr>
        <w:bidi/>
        <w:spacing w:before="100" w:beforeAutospacing="1" w:after="100" w:afterAutospacing="1"/>
        <w:ind w:left="691"/>
        <w:jc w:val="both"/>
        <w:rPr>
          <w:rFonts w:ascii="Tahoma" w:eastAsia="Times New Roman" w:hAnsi="Tahoma" w:cs="B Nazanin"/>
          <w:color w:val="333333"/>
          <w:sz w:val="24"/>
          <w:szCs w:val="24"/>
          <w:rtl/>
          <w:lang w:bidi="fa-IR"/>
        </w:rPr>
      </w:pPr>
      <w:r w:rsidRPr="00C42599">
        <w:rPr>
          <w:rFonts w:ascii="Tahoma" w:eastAsia="Times New Roman" w:hAnsi="Tahoma" w:cs="B Nazanin" w:hint="cs"/>
          <w:color w:val="333333"/>
          <w:sz w:val="24"/>
          <w:szCs w:val="24"/>
          <w:rtl/>
        </w:rPr>
        <w:t>عضو هیات علمی می</w:t>
      </w:r>
      <w:r w:rsidRPr="00C42599">
        <w:rPr>
          <w:rFonts w:ascii="Tahoma" w:eastAsia="Times New Roman" w:hAnsi="Tahoma" w:cs="B Nazanin"/>
          <w:color w:val="333333"/>
          <w:sz w:val="24"/>
          <w:szCs w:val="24"/>
          <w:rtl/>
        </w:rPr>
        <w:softHyphen/>
      </w:r>
      <w:r w:rsidRPr="00C42599">
        <w:rPr>
          <w:rFonts w:ascii="Tahoma" w:eastAsia="Times New Roman" w:hAnsi="Tahoma" w:cs="B Nazanin" w:hint="cs"/>
          <w:color w:val="333333"/>
          <w:sz w:val="24"/>
          <w:szCs w:val="24"/>
          <w:rtl/>
        </w:rPr>
        <w:t xml:space="preserve">تواند </w:t>
      </w:r>
      <w:r>
        <w:rPr>
          <w:rFonts w:ascii="Tahoma" w:eastAsia="Times New Roman" w:hAnsi="Tahoma" w:cs="B Nazanin" w:hint="cs"/>
          <w:color w:val="333333"/>
          <w:sz w:val="24"/>
          <w:szCs w:val="24"/>
          <w:rtl/>
        </w:rPr>
        <w:t xml:space="preserve">برای استفاده از این بند در سال مبلغ 000/000/20 ریال منوط به چاپ مقاله </w:t>
      </w:r>
      <w:r w:rsidRPr="00A85173">
        <w:rPr>
          <w:rFonts w:asciiTheme="majorBidi" w:eastAsia="Times New Roman" w:hAnsiTheme="majorBidi" w:cstheme="majorBidi"/>
          <w:color w:val="333333"/>
          <w:sz w:val="20"/>
          <w:szCs w:val="20"/>
        </w:rPr>
        <w:t>ISI</w:t>
      </w:r>
      <w:r w:rsidRPr="00A85173">
        <w:rPr>
          <w:rFonts w:ascii="Tahoma" w:eastAsia="Times New Roman" w:hAnsi="Tahoma" w:cs="B Nazanin" w:hint="cs"/>
          <w:color w:val="333333"/>
          <w:sz w:val="20"/>
          <w:szCs w:val="20"/>
          <w:rtl/>
          <w:lang w:bidi="fa-IR"/>
        </w:rPr>
        <w:t xml:space="preserve"> </w:t>
      </w:r>
      <w:r>
        <w:rPr>
          <w:rFonts w:ascii="Tahoma" w:eastAsia="Times New Roman" w:hAnsi="Tahoma" w:cs="B Nazanin" w:hint="cs"/>
          <w:color w:val="333333"/>
          <w:sz w:val="24"/>
          <w:szCs w:val="24"/>
          <w:rtl/>
          <w:lang w:bidi="fa-IR"/>
        </w:rPr>
        <w:t>با ارائه مستندات و فاکتورهای معتبر</w:t>
      </w:r>
      <w:r w:rsidRPr="00C42599">
        <w:rPr>
          <w:rFonts w:ascii="Tahoma" w:eastAsia="Times New Roman" w:hAnsi="Tahoma" w:cs="B Nazanin" w:hint="cs"/>
          <w:color w:val="333333"/>
          <w:sz w:val="24"/>
          <w:szCs w:val="24"/>
          <w:rtl/>
        </w:rPr>
        <w:t xml:space="preserve"> از</w:t>
      </w:r>
      <w:r>
        <w:rPr>
          <w:rFonts w:ascii="Tahoma" w:eastAsia="Times New Roman" w:hAnsi="Tahoma" w:cs="B Nazanin" w:hint="cs"/>
          <w:color w:val="333333"/>
          <w:sz w:val="24"/>
          <w:szCs w:val="24"/>
          <w:rtl/>
        </w:rPr>
        <w:t xml:space="preserve"> محل</w:t>
      </w:r>
      <w:r w:rsidRPr="00C42599">
        <w:rPr>
          <w:rFonts w:ascii="Tahoma" w:eastAsia="Times New Roman" w:hAnsi="Tahoma" w:cs="B Nazanin" w:hint="cs"/>
          <w:color w:val="333333"/>
          <w:sz w:val="24"/>
          <w:szCs w:val="24"/>
          <w:rtl/>
        </w:rPr>
        <w:t xml:space="preserve"> گرنت خود </w:t>
      </w:r>
      <w:r>
        <w:rPr>
          <w:rFonts w:ascii="Tahoma" w:eastAsia="Times New Roman" w:hAnsi="Tahoma" w:cs="B Nazanin" w:hint="cs"/>
          <w:color w:val="333333"/>
          <w:sz w:val="24"/>
          <w:szCs w:val="24"/>
          <w:rtl/>
        </w:rPr>
        <w:t>هزینه</w:t>
      </w:r>
      <w:r w:rsidRPr="00C42599">
        <w:rPr>
          <w:rFonts w:ascii="Tahoma" w:eastAsia="Times New Roman" w:hAnsi="Tahoma" w:cs="B Nazanin" w:hint="cs"/>
          <w:color w:val="333333"/>
          <w:sz w:val="24"/>
          <w:szCs w:val="24"/>
          <w:rtl/>
        </w:rPr>
        <w:t xml:space="preserve"> کند.</w:t>
      </w:r>
    </w:p>
    <w:p w:rsidR="007B6530" w:rsidRDefault="007B6530" w:rsidP="004213F7">
      <w:pPr>
        <w:bidi/>
        <w:spacing w:before="100" w:beforeAutospacing="1" w:after="100" w:afterAutospacing="1"/>
        <w:ind w:left="691"/>
        <w:jc w:val="both"/>
        <w:rPr>
          <w:rFonts w:ascii="Tahoma" w:eastAsia="Times New Roman" w:hAnsi="Tahoma" w:cs="B Nazanin"/>
          <w:b/>
          <w:bCs/>
          <w:color w:val="333333"/>
          <w:sz w:val="24"/>
          <w:szCs w:val="24"/>
          <w:rtl/>
        </w:rPr>
      </w:pPr>
      <w:r>
        <w:rPr>
          <w:rFonts w:ascii="Tahoma" w:eastAsia="Times New Roman" w:hAnsi="Tahoma" w:cs="B Nazanin" w:hint="cs"/>
          <w:b/>
          <w:bCs/>
          <w:color w:val="333333"/>
          <w:sz w:val="24"/>
          <w:szCs w:val="24"/>
          <w:rtl/>
        </w:rPr>
        <w:t xml:space="preserve">7- </w:t>
      </w:r>
      <w:r w:rsidRPr="00D35950">
        <w:rPr>
          <w:rFonts w:ascii="Tahoma" w:eastAsia="Times New Roman" w:hAnsi="Tahoma" w:cs="B Nazanin" w:hint="cs"/>
          <w:b/>
          <w:bCs/>
          <w:color w:val="333333"/>
          <w:sz w:val="24"/>
          <w:szCs w:val="24"/>
          <w:rtl/>
        </w:rPr>
        <w:t xml:space="preserve">هزينه چاپ مقالات </w:t>
      </w:r>
    </w:p>
    <w:p w:rsidR="007832C8" w:rsidRPr="007832C8" w:rsidRDefault="007832C8" w:rsidP="003053F0">
      <w:pPr>
        <w:bidi/>
        <w:spacing w:before="100" w:beforeAutospacing="1" w:after="100" w:afterAutospacing="1"/>
        <w:ind w:left="691"/>
        <w:jc w:val="both"/>
        <w:rPr>
          <w:rFonts w:ascii="Tahoma" w:eastAsia="Times New Roman" w:hAnsi="Tahoma" w:cs="B Nazanin"/>
          <w:color w:val="333333"/>
          <w:sz w:val="24"/>
          <w:szCs w:val="24"/>
          <w:rtl/>
          <w:lang w:bidi="fa-IR"/>
        </w:rPr>
      </w:pPr>
      <w:r w:rsidRPr="007832C8">
        <w:rPr>
          <w:rFonts w:ascii="Tahoma" w:eastAsia="Times New Roman" w:hAnsi="Tahoma" w:cs="B Nazanin" w:hint="cs"/>
          <w:color w:val="333333"/>
          <w:sz w:val="24"/>
          <w:szCs w:val="24"/>
          <w:rtl/>
        </w:rPr>
        <w:t xml:space="preserve">عضو هیات علمی می تواند تا سقف 500 دلار </w:t>
      </w:r>
      <w:r w:rsidR="003053F0">
        <w:rPr>
          <w:rFonts w:ascii="Tahoma" w:eastAsia="Times New Roman" w:hAnsi="Tahoma" w:cs="B Nazanin" w:hint="cs"/>
          <w:color w:val="333333"/>
          <w:sz w:val="24"/>
          <w:szCs w:val="24"/>
          <w:rtl/>
        </w:rPr>
        <w:t>در</w:t>
      </w:r>
      <w:r w:rsidRPr="007832C8">
        <w:rPr>
          <w:rFonts w:ascii="Tahoma" w:eastAsia="Times New Roman" w:hAnsi="Tahoma" w:cs="B Nazanin" w:hint="cs"/>
          <w:color w:val="333333"/>
          <w:sz w:val="24"/>
          <w:szCs w:val="24"/>
          <w:rtl/>
        </w:rPr>
        <w:t xml:space="preserve"> سال </w:t>
      </w:r>
      <w:r w:rsidR="00293908">
        <w:rPr>
          <w:rFonts w:ascii="Tahoma" w:eastAsia="Times New Roman" w:hAnsi="Tahoma" w:cs="B Nazanin" w:hint="cs"/>
          <w:color w:val="333333"/>
          <w:sz w:val="24"/>
          <w:szCs w:val="24"/>
          <w:rtl/>
        </w:rPr>
        <w:t>با شرط</w:t>
      </w:r>
      <w:r w:rsidR="00757470">
        <w:rPr>
          <w:rFonts w:ascii="Tahoma" w:eastAsia="Times New Roman" w:hAnsi="Tahoma" w:cs="B Nazanin" w:hint="cs"/>
          <w:color w:val="333333"/>
          <w:sz w:val="24"/>
          <w:szCs w:val="24"/>
          <w:rtl/>
        </w:rPr>
        <w:t xml:space="preserve"> چاپ مقاله در مجلات </w:t>
      </w:r>
      <w:r w:rsidR="00757470">
        <w:rPr>
          <w:rFonts w:ascii="Tahoma" w:eastAsia="Times New Roman" w:hAnsi="Tahoma" w:cs="B Nazanin"/>
          <w:color w:val="333333"/>
          <w:sz w:val="24"/>
          <w:szCs w:val="24"/>
        </w:rPr>
        <w:t>JCR</w:t>
      </w:r>
      <w:r w:rsidR="00757470">
        <w:rPr>
          <w:rFonts w:ascii="Tahoma" w:eastAsia="Times New Roman" w:hAnsi="Tahoma" w:cs="B Nazanin" w:hint="cs"/>
          <w:color w:val="333333"/>
          <w:sz w:val="24"/>
          <w:szCs w:val="24"/>
          <w:rtl/>
          <w:lang w:bidi="fa-IR"/>
        </w:rPr>
        <w:t xml:space="preserve"> هزینه کند.</w:t>
      </w:r>
    </w:p>
    <w:p w:rsidR="00293908" w:rsidRPr="00492E4E" w:rsidRDefault="00757470" w:rsidP="00F9515F">
      <w:pPr>
        <w:pStyle w:val="ListParagraph"/>
        <w:bidi/>
        <w:spacing w:before="100" w:beforeAutospacing="1" w:after="100" w:afterAutospacing="1"/>
        <w:ind w:left="691"/>
        <w:jc w:val="both"/>
        <w:rPr>
          <w:rFonts w:ascii="Tahoma" w:eastAsia="Times New Roman" w:hAnsi="Tahoma" w:cs="B Nazanin"/>
          <w:b/>
          <w:bCs/>
          <w:color w:val="333333"/>
          <w:sz w:val="24"/>
          <w:szCs w:val="24"/>
        </w:rPr>
      </w:pPr>
      <w:r>
        <w:rPr>
          <w:rFonts w:ascii="Tahoma" w:eastAsia="Times New Roman" w:hAnsi="Tahoma" w:cs="B Nazanin" w:hint="cs"/>
          <w:b/>
          <w:bCs/>
          <w:color w:val="333333"/>
          <w:sz w:val="24"/>
          <w:szCs w:val="24"/>
          <w:rtl/>
        </w:rPr>
        <w:t>8-</w:t>
      </w:r>
      <w:r w:rsidR="004A7ADB" w:rsidRPr="00757470">
        <w:rPr>
          <w:rFonts w:ascii="Tahoma" w:eastAsia="Times New Roman" w:hAnsi="Tahoma" w:cs="B Nazanin" w:hint="eastAsia"/>
          <w:b/>
          <w:bCs/>
          <w:color w:val="333333"/>
          <w:sz w:val="24"/>
          <w:szCs w:val="24"/>
          <w:rtl/>
        </w:rPr>
        <w:t>هز</w:t>
      </w:r>
      <w:r w:rsidR="004A7ADB" w:rsidRPr="00757470">
        <w:rPr>
          <w:rFonts w:ascii="Tahoma" w:eastAsia="Times New Roman" w:hAnsi="Tahoma" w:cs="B Nazanin" w:hint="cs"/>
          <w:b/>
          <w:bCs/>
          <w:color w:val="333333"/>
          <w:sz w:val="24"/>
          <w:szCs w:val="24"/>
          <w:rtl/>
        </w:rPr>
        <w:t>ی</w:t>
      </w:r>
      <w:r w:rsidR="004A7ADB" w:rsidRPr="00757470">
        <w:rPr>
          <w:rFonts w:ascii="Tahoma" w:eastAsia="Times New Roman" w:hAnsi="Tahoma" w:cs="B Nazanin" w:hint="eastAsia"/>
          <w:b/>
          <w:bCs/>
          <w:color w:val="333333"/>
          <w:sz w:val="24"/>
          <w:szCs w:val="24"/>
          <w:rtl/>
        </w:rPr>
        <w:t>نه</w:t>
      </w:r>
      <w:r w:rsidR="004A7ADB" w:rsidRPr="00757470">
        <w:rPr>
          <w:rFonts w:ascii="Tahoma" w:eastAsia="Times New Roman" w:hAnsi="Tahoma" w:cs="B Nazanin"/>
          <w:b/>
          <w:bCs/>
          <w:color w:val="333333"/>
          <w:sz w:val="24"/>
          <w:szCs w:val="24"/>
          <w:rtl/>
        </w:rPr>
        <w:t xml:space="preserve"> </w:t>
      </w:r>
      <w:r w:rsidR="004A7ADB" w:rsidRPr="00757470">
        <w:rPr>
          <w:rFonts w:ascii="Tahoma" w:eastAsia="Times New Roman" w:hAnsi="Tahoma" w:cs="B Nazanin" w:hint="eastAsia"/>
          <w:b/>
          <w:bCs/>
          <w:color w:val="333333"/>
          <w:sz w:val="24"/>
          <w:szCs w:val="24"/>
          <w:rtl/>
        </w:rPr>
        <w:t>ها</w:t>
      </w:r>
      <w:r w:rsidR="004A7ADB" w:rsidRPr="00757470">
        <w:rPr>
          <w:rFonts w:ascii="Tahoma" w:eastAsia="Times New Roman" w:hAnsi="Tahoma" w:cs="B Nazanin" w:hint="cs"/>
          <w:b/>
          <w:bCs/>
          <w:color w:val="333333"/>
          <w:sz w:val="24"/>
          <w:szCs w:val="24"/>
          <w:rtl/>
        </w:rPr>
        <w:t>ی</w:t>
      </w:r>
      <w:r w:rsidR="004A7ADB" w:rsidRPr="00757470">
        <w:rPr>
          <w:rFonts w:ascii="Tahoma" w:eastAsia="Times New Roman" w:hAnsi="Tahoma" w:cs="B Nazanin"/>
          <w:b/>
          <w:bCs/>
          <w:color w:val="333333"/>
          <w:sz w:val="24"/>
          <w:szCs w:val="24"/>
          <w:rtl/>
        </w:rPr>
        <w:t xml:space="preserve"> </w:t>
      </w:r>
      <w:r w:rsidR="004A7ADB" w:rsidRPr="00757470">
        <w:rPr>
          <w:rFonts w:ascii="Tahoma" w:eastAsia="Times New Roman" w:hAnsi="Tahoma" w:cs="B Nazanin" w:hint="eastAsia"/>
          <w:b/>
          <w:bCs/>
          <w:color w:val="333333"/>
          <w:sz w:val="24"/>
          <w:szCs w:val="24"/>
          <w:rtl/>
        </w:rPr>
        <w:t>مرتبط</w:t>
      </w:r>
      <w:r w:rsidR="004A7ADB" w:rsidRPr="00757470">
        <w:rPr>
          <w:rFonts w:ascii="Tahoma" w:eastAsia="Times New Roman" w:hAnsi="Tahoma" w:cs="B Nazanin"/>
          <w:b/>
          <w:bCs/>
          <w:color w:val="333333"/>
          <w:sz w:val="24"/>
          <w:szCs w:val="24"/>
          <w:rtl/>
        </w:rPr>
        <w:t xml:space="preserve"> </w:t>
      </w:r>
      <w:r w:rsidR="004A7ADB" w:rsidRPr="00757470">
        <w:rPr>
          <w:rFonts w:ascii="Tahoma" w:eastAsia="Times New Roman" w:hAnsi="Tahoma" w:cs="B Nazanin" w:hint="eastAsia"/>
          <w:b/>
          <w:bCs/>
          <w:color w:val="333333"/>
          <w:sz w:val="24"/>
          <w:szCs w:val="24"/>
          <w:rtl/>
        </w:rPr>
        <w:t>با</w:t>
      </w:r>
      <w:r w:rsidR="004A7ADB" w:rsidRPr="00757470">
        <w:rPr>
          <w:rFonts w:ascii="Tahoma" w:eastAsia="Times New Roman" w:hAnsi="Tahoma" w:cs="B Nazanin"/>
          <w:b/>
          <w:bCs/>
          <w:color w:val="333333"/>
          <w:sz w:val="24"/>
          <w:szCs w:val="24"/>
          <w:rtl/>
        </w:rPr>
        <w:t xml:space="preserve"> </w:t>
      </w:r>
      <w:r w:rsidR="004A7ADB" w:rsidRPr="00757470">
        <w:rPr>
          <w:rFonts w:ascii="Tahoma" w:eastAsia="Times New Roman" w:hAnsi="Tahoma" w:cs="B Nazanin" w:hint="eastAsia"/>
          <w:b/>
          <w:bCs/>
          <w:color w:val="333333"/>
          <w:sz w:val="24"/>
          <w:szCs w:val="24"/>
          <w:rtl/>
        </w:rPr>
        <w:t>بازد</w:t>
      </w:r>
      <w:r w:rsidR="004A7ADB" w:rsidRPr="00757470">
        <w:rPr>
          <w:rFonts w:ascii="Tahoma" w:eastAsia="Times New Roman" w:hAnsi="Tahoma" w:cs="B Nazanin" w:hint="cs"/>
          <w:b/>
          <w:bCs/>
          <w:color w:val="333333"/>
          <w:sz w:val="24"/>
          <w:szCs w:val="24"/>
          <w:rtl/>
        </w:rPr>
        <w:t>ی</w:t>
      </w:r>
      <w:r w:rsidR="004A7ADB" w:rsidRPr="00757470">
        <w:rPr>
          <w:rFonts w:ascii="Tahoma" w:eastAsia="Times New Roman" w:hAnsi="Tahoma" w:cs="B Nazanin" w:hint="eastAsia"/>
          <w:b/>
          <w:bCs/>
          <w:color w:val="333333"/>
          <w:sz w:val="24"/>
          <w:szCs w:val="24"/>
          <w:rtl/>
        </w:rPr>
        <w:t>د</w:t>
      </w:r>
      <w:r w:rsidR="004A7ADB" w:rsidRPr="00757470">
        <w:rPr>
          <w:rFonts w:ascii="Tahoma" w:eastAsia="Times New Roman" w:hAnsi="Tahoma" w:cs="B Nazanin"/>
          <w:b/>
          <w:bCs/>
          <w:color w:val="333333"/>
          <w:sz w:val="24"/>
          <w:szCs w:val="24"/>
          <w:rtl/>
        </w:rPr>
        <w:t xml:space="preserve"> </w:t>
      </w:r>
      <w:r w:rsidR="004A7ADB" w:rsidRPr="00757470">
        <w:rPr>
          <w:rFonts w:ascii="Tahoma" w:eastAsia="Times New Roman" w:hAnsi="Tahoma" w:cs="B Nazanin" w:hint="eastAsia"/>
          <w:b/>
          <w:bCs/>
          <w:color w:val="333333"/>
          <w:sz w:val="24"/>
          <w:szCs w:val="24"/>
          <w:rtl/>
        </w:rPr>
        <w:t>شرکت</w:t>
      </w:r>
      <w:r w:rsidR="004A7ADB" w:rsidRPr="00757470">
        <w:rPr>
          <w:rFonts w:ascii="Tahoma" w:eastAsia="Times New Roman" w:hAnsi="Tahoma" w:cs="B Nazanin"/>
          <w:b/>
          <w:bCs/>
          <w:color w:val="333333"/>
          <w:sz w:val="24"/>
          <w:szCs w:val="24"/>
          <w:rtl/>
        </w:rPr>
        <w:t xml:space="preserve"> </w:t>
      </w:r>
      <w:r w:rsidR="004A7ADB" w:rsidRPr="00757470">
        <w:rPr>
          <w:rFonts w:ascii="Tahoma" w:eastAsia="Times New Roman" w:hAnsi="Tahoma" w:cs="B Nazanin" w:hint="eastAsia"/>
          <w:b/>
          <w:bCs/>
          <w:color w:val="333333"/>
          <w:sz w:val="24"/>
          <w:szCs w:val="24"/>
          <w:rtl/>
        </w:rPr>
        <w:t>ها</w:t>
      </w:r>
      <w:r w:rsidR="004A7ADB" w:rsidRPr="00757470">
        <w:rPr>
          <w:rFonts w:ascii="Tahoma" w:eastAsia="Times New Roman" w:hAnsi="Tahoma" w:cs="B Nazanin" w:hint="cs"/>
          <w:b/>
          <w:bCs/>
          <w:color w:val="333333"/>
          <w:sz w:val="24"/>
          <w:szCs w:val="24"/>
          <w:rtl/>
        </w:rPr>
        <w:t>ی</w:t>
      </w:r>
      <w:r w:rsidR="004A7ADB" w:rsidRPr="00757470">
        <w:rPr>
          <w:rFonts w:ascii="Tahoma" w:eastAsia="Times New Roman" w:hAnsi="Tahoma" w:cs="B Nazanin"/>
          <w:b/>
          <w:bCs/>
          <w:color w:val="333333"/>
          <w:sz w:val="24"/>
          <w:szCs w:val="24"/>
          <w:rtl/>
        </w:rPr>
        <w:t xml:space="preserve"> </w:t>
      </w:r>
      <w:r w:rsidR="004A7ADB" w:rsidRPr="00757470">
        <w:rPr>
          <w:rFonts w:ascii="Tahoma" w:eastAsia="Times New Roman" w:hAnsi="Tahoma" w:cs="B Nazanin" w:hint="eastAsia"/>
          <w:b/>
          <w:bCs/>
          <w:color w:val="333333"/>
          <w:sz w:val="24"/>
          <w:szCs w:val="24"/>
          <w:rtl/>
        </w:rPr>
        <w:t>دانش</w:t>
      </w:r>
      <w:r w:rsidR="004A7ADB" w:rsidRPr="00757470">
        <w:rPr>
          <w:rFonts w:ascii="Tahoma" w:eastAsia="Times New Roman" w:hAnsi="Tahoma" w:cs="B Nazanin"/>
          <w:b/>
          <w:bCs/>
          <w:color w:val="333333"/>
          <w:sz w:val="24"/>
          <w:szCs w:val="24"/>
          <w:rtl/>
        </w:rPr>
        <w:t xml:space="preserve"> </w:t>
      </w:r>
      <w:r w:rsidR="004A7ADB" w:rsidRPr="00757470">
        <w:rPr>
          <w:rFonts w:ascii="Tahoma" w:eastAsia="Times New Roman" w:hAnsi="Tahoma" w:cs="B Nazanin" w:hint="eastAsia"/>
          <w:b/>
          <w:bCs/>
          <w:color w:val="333333"/>
          <w:sz w:val="24"/>
          <w:szCs w:val="24"/>
          <w:rtl/>
        </w:rPr>
        <w:t>بن</w:t>
      </w:r>
      <w:r w:rsidR="004A7ADB" w:rsidRPr="00757470">
        <w:rPr>
          <w:rFonts w:ascii="Tahoma" w:eastAsia="Times New Roman" w:hAnsi="Tahoma" w:cs="B Nazanin" w:hint="cs"/>
          <w:b/>
          <w:bCs/>
          <w:color w:val="333333"/>
          <w:sz w:val="24"/>
          <w:szCs w:val="24"/>
          <w:rtl/>
        </w:rPr>
        <w:t>ی</w:t>
      </w:r>
      <w:r w:rsidR="004A7ADB" w:rsidRPr="00757470">
        <w:rPr>
          <w:rFonts w:ascii="Tahoma" w:eastAsia="Times New Roman" w:hAnsi="Tahoma" w:cs="B Nazanin" w:hint="eastAsia"/>
          <w:b/>
          <w:bCs/>
          <w:color w:val="333333"/>
          <w:sz w:val="24"/>
          <w:szCs w:val="24"/>
          <w:rtl/>
        </w:rPr>
        <w:t>ان</w:t>
      </w:r>
      <w:r w:rsidR="004A7ADB" w:rsidRPr="00757470">
        <w:rPr>
          <w:rFonts w:ascii="Tahoma" w:eastAsia="Times New Roman" w:hAnsi="Tahoma" w:cs="B Nazanin"/>
          <w:b/>
          <w:bCs/>
          <w:color w:val="333333"/>
          <w:sz w:val="24"/>
          <w:szCs w:val="24"/>
          <w:rtl/>
        </w:rPr>
        <w:t xml:space="preserve"> </w:t>
      </w:r>
      <w:r w:rsidR="004A7ADB" w:rsidRPr="00757470">
        <w:rPr>
          <w:rFonts w:ascii="Tahoma" w:eastAsia="Times New Roman" w:hAnsi="Tahoma" w:cs="B Nazanin" w:hint="eastAsia"/>
          <w:b/>
          <w:bCs/>
          <w:color w:val="333333"/>
          <w:sz w:val="24"/>
          <w:szCs w:val="24"/>
          <w:rtl/>
        </w:rPr>
        <w:t>و</w:t>
      </w:r>
      <w:r w:rsidR="004A7ADB" w:rsidRPr="00757470">
        <w:rPr>
          <w:rFonts w:ascii="Tahoma" w:eastAsia="Times New Roman" w:hAnsi="Tahoma" w:cs="B Nazanin"/>
          <w:b/>
          <w:bCs/>
          <w:color w:val="333333"/>
          <w:sz w:val="24"/>
          <w:szCs w:val="24"/>
          <w:rtl/>
        </w:rPr>
        <w:t xml:space="preserve"> </w:t>
      </w:r>
      <w:r w:rsidR="004A7ADB" w:rsidRPr="00757470">
        <w:rPr>
          <w:rFonts w:ascii="Tahoma" w:eastAsia="Times New Roman" w:hAnsi="Tahoma" w:cs="B Nazanin" w:hint="eastAsia"/>
          <w:b/>
          <w:bCs/>
          <w:color w:val="333333"/>
          <w:sz w:val="24"/>
          <w:szCs w:val="24"/>
          <w:rtl/>
        </w:rPr>
        <w:t>در</w:t>
      </w:r>
      <w:r w:rsidR="004A7ADB" w:rsidRPr="00757470">
        <w:rPr>
          <w:rFonts w:ascii="Tahoma" w:eastAsia="Times New Roman" w:hAnsi="Tahoma" w:cs="B Nazanin"/>
          <w:b/>
          <w:bCs/>
          <w:color w:val="333333"/>
          <w:sz w:val="24"/>
          <w:szCs w:val="24"/>
          <w:rtl/>
        </w:rPr>
        <w:t xml:space="preserve"> </w:t>
      </w:r>
      <w:r w:rsidR="004A7ADB" w:rsidRPr="00757470">
        <w:rPr>
          <w:rFonts w:ascii="Tahoma" w:eastAsia="Times New Roman" w:hAnsi="Tahoma" w:cs="B Nazanin" w:hint="eastAsia"/>
          <w:b/>
          <w:bCs/>
          <w:color w:val="333333"/>
          <w:sz w:val="24"/>
          <w:szCs w:val="24"/>
          <w:rtl/>
        </w:rPr>
        <w:t>حال</w:t>
      </w:r>
      <w:r w:rsidR="004A7ADB" w:rsidRPr="00757470">
        <w:rPr>
          <w:rFonts w:ascii="Tahoma" w:eastAsia="Times New Roman" w:hAnsi="Tahoma" w:cs="B Nazanin"/>
          <w:b/>
          <w:bCs/>
          <w:color w:val="333333"/>
          <w:sz w:val="24"/>
          <w:szCs w:val="24"/>
          <w:rtl/>
        </w:rPr>
        <w:t xml:space="preserve"> </w:t>
      </w:r>
      <w:r w:rsidR="004A7ADB" w:rsidRPr="00757470">
        <w:rPr>
          <w:rFonts w:ascii="Tahoma" w:eastAsia="Times New Roman" w:hAnsi="Tahoma" w:cs="B Nazanin" w:hint="eastAsia"/>
          <w:b/>
          <w:bCs/>
          <w:color w:val="333333"/>
          <w:sz w:val="24"/>
          <w:szCs w:val="24"/>
          <w:rtl/>
        </w:rPr>
        <w:t>رشد</w:t>
      </w:r>
      <w:r w:rsidR="004A7ADB" w:rsidRPr="00757470">
        <w:rPr>
          <w:rFonts w:ascii="Tahoma" w:eastAsia="Times New Roman" w:hAnsi="Tahoma" w:cs="B Nazanin"/>
          <w:b/>
          <w:bCs/>
          <w:color w:val="333333"/>
          <w:sz w:val="24"/>
          <w:szCs w:val="24"/>
          <w:rtl/>
        </w:rPr>
        <w:t xml:space="preserve"> </w:t>
      </w:r>
      <w:r w:rsidR="004A7ADB" w:rsidRPr="00757470">
        <w:rPr>
          <w:rFonts w:ascii="Tahoma" w:eastAsia="Times New Roman" w:hAnsi="Tahoma" w:cs="B Nazanin" w:hint="eastAsia"/>
          <w:b/>
          <w:bCs/>
          <w:color w:val="333333"/>
          <w:sz w:val="24"/>
          <w:szCs w:val="24"/>
          <w:rtl/>
        </w:rPr>
        <w:t>به</w:t>
      </w:r>
      <w:r w:rsidR="004A7ADB" w:rsidRPr="00757470">
        <w:rPr>
          <w:rFonts w:ascii="Tahoma" w:eastAsia="Times New Roman" w:hAnsi="Tahoma" w:cs="B Nazanin"/>
          <w:b/>
          <w:bCs/>
          <w:color w:val="333333"/>
          <w:sz w:val="24"/>
          <w:szCs w:val="24"/>
          <w:rtl/>
        </w:rPr>
        <w:t xml:space="preserve"> </w:t>
      </w:r>
      <w:r w:rsidR="004A7ADB" w:rsidRPr="00757470">
        <w:rPr>
          <w:rFonts w:ascii="Tahoma" w:eastAsia="Times New Roman" w:hAnsi="Tahoma" w:cs="B Nazanin" w:hint="eastAsia"/>
          <w:b/>
          <w:bCs/>
          <w:color w:val="333333"/>
          <w:sz w:val="24"/>
          <w:szCs w:val="24"/>
          <w:rtl/>
        </w:rPr>
        <w:t>منظور</w:t>
      </w:r>
      <w:r w:rsidR="004A7ADB" w:rsidRPr="00757470">
        <w:rPr>
          <w:rFonts w:ascii="Tahoma" w:eastAsia="Times New Roman" w:hAnsi="Tahoma" w:cs="B Nazanin"/>
          <w:b/>
          <w:bCs/>
          <w:color w:val="333333"/>
          <w:sz w:val="24"/>
          <w:szCs w:val="24"/>
          <w:rtl/>
        </w:rPr>
        <w:t xml:space="preserve"> </w:t>
      </w:r>
      <w:r w:rsidR="004A7ADB" w:rsidRPr="00757470">
        <w:rPr>
          <w:rFonts w:ascii="Tahoma" w:eastAsia="Times New Roman" w:hAnsi="Tahoma" w:cs="B Nazanin" w:hint="eastAsia"/>
          <w:b/>
          <w:bCs/>
          <w:color w:val="333333"/>
          <w:sz w:val="24"/>
          <w:szCs w:val="24"/>
          <w:rtl/>
        </w:rPr>
        <w:t>کسب</w:t>
      </w:r>
      <w:r w:rsidR="004A7ADB" w:rsidRPr="00757470">
        <w:rPr>
          <w:rFonts w:ascii="Tahoma" w:eastAsia="Times New Roman" w:hAnsi="Tahoma" w:cs="B Nazanin"/>
          <w:b/>
          <w:bCs/>
          <w:color w:val="333333"/>
          <w:sz w:val="24"/>
          <w:szCs w:val="24"/>
          <w:rtl/>
        </w:rPr>
        <w:t xml:space="preserve"> </w:t>
      </w:r>
      <w:r w:rsidR="004A7ADB" w:rsidRPr="00757470">
        <w:rPr>
          <w:rFonts w:ascii="Tahoma" w:eastAsia="Times New Roman" w:hAnsi="Tahoma" w:cs="B Nazanin" w:hint="eastAsia"/>
          <w:b/>
          <w:bCs/>
          <w:color w:val="333333"/>
          <w:sz w:val="24"/>
          <w:szCs w:val="24"/>
          <w:rtl/>
        </w:rPr>
        <w:t>تائ</w:t>
      </w:r>
      <w:r w:rsidR="004A7ADB" w:rsidRPr="00757470">
        <w:rPr>
          <w:rFonts w:ascii="Tahoma" w:eastAsia="Times New Roman" w:hAnsi="Tahoma" w:cs="B Nazanin" w:hint="cs"/>
          <w:b/>
          <w:bCs/>
          <w:color w:val="333333"/>
          <w:sz w:val="24"/>
          <w:szCs w:val="24"/>
          <w:rtl/>
        </w:rPr>
        <w:t>ی</w:t>
      </w:r>
      <w:r w:rsidR="004A7ADB" w:rsidRPr="00757470">
        <w:rPr>
          <w:rFonts w:ascii="Tahoma" w:eastAsia="Times New Roman" w:hAnsi="Tahoma" w:cs="B Nazanin" w:hint="eastAsia"/>
          <w:b/>
          <w:bCs/>
          <w:color w:val="333333"/>
          <w:sz w:val="24"/>
          <w:szCs w:val="24"/>
          <w:rtl/>
        </w:rPr>
        <w:t>د</w:t>
      </w:r>
      <w:r w:rsidR="004A7ADB" w:rsidRPr="00757470">
        <w:rPr>
          <w:rFonts w:ascii="Tahoma" w:eastAsia="Times New Roman" w:hAnsi="Tahoma" w:cs="B Nazanin" w:hint="cs"/>
          <w:b/>
          <w:bCs/>
          <w:color w:val="333333"/>
          <w:sz w:val="24"/>
          <w:szCs w:val="24"/>
          <w:rtl/>
        </w:rPr>
        <w:t>ی</w:t>
      </w:r>
      <w:r w:rsidR="004A7ADB" w:rsidRPr="00757470">
        <w:rPr>
          <w:rFonts w:ascii="Tahoma" w:eastAsia="Times New Roman" w:hAnsi="Tahoma" w:cs="B Nazanin" w:hint="eastAsia"/>
          <w:b/>
          <w:bCs/>
          <w:color w:val="333333"/>
          <w:sz w:val="24"/>
          <w:szCs w:val="24"/>
          <w:rtl/>
        </w:rPr>
        <w:t>ه</w:t>
      </w:r>
      <w:r w:rsidR="004A7ADB" w:rsidRPr="00757470">
        <w:rPr>
          <w:rFonts w:ascii="Tahoma" w:eastAsia="Times New Roman" w:hAnsi="Tahoma" w:cs="B Nazanin"/>
          <w:b/>
          <w:bCs/>
          <w:color w:val="333333"/>
          <w:sz w:val="24"/>
          <w:szCs w:val="24"/>
          <w:rtl/>
        </w:rPr>
        <w:t xml:space="preserve"> </w:t>
      </w:r>
      <w:r w:rsidR="004A7ADB" w:rsidRPr="00757470">
        <w:rPr>
          <w:rFonts w:ascii="Tahoma" w:eastAsia="Times New Roman" w:hAnsi="Tahoma" w:cs="B Nazanin" w:hint="eastAsia"/>
          <w:b/>
          <w:bCs/>
          <w:color w:val="333333"/>
          <w:sz w:val="24"/>
          <w:szCs w:val="24"/>
          <w:rtl/>
        </w:rPr>
        <w:t>ها</w:t>
      </w:r>
      <w:r w:rsidR="004A7ADB" w:rsidRPr="00757470">
        <w:rPr>
          <w:rFonts w:ascii="Tahoma" w:eastAsia="Times New Roman" w:hAnsi="Tahoma" w:cs="B Nazanin" w:hint="cs"/>
          <w:b/>
          <w:bCs/>
          <w:color w:val="333333"/>
          <w:sz w:val="24"/>
          <w:szCs w:val="24"/>
          <w:rtl/>
        </w:rPr>
        <w:t>ی</w:t>
      </w:r>
      <w:r w:rsidR="004A7ADB" w:rsidRPr="00757470">
        <w:rPr>
          <w:rFonts w:ascii="Tahoma" w:eastAsia="Times New Roman" w:hAnsi="Tahoma" w:cs="B Nazanin"/>
          <w:b/>
          <w:bCs/>
          <w:color w:val="333333"/>
          <w:sz w:val="24"/>
          <w:szCs w:val="24"/>
          <w:rtl/>
        </w:rPr>
        <w:t xml:space="preserve"> </w:t>
      </w:r>
      <w:r w:rsidR="004A7ADB" w:rsidRPr="00757470">
        <w:rPr>
          <w:rFonts w:ascii="Tahoma" w:eastAsia="Times New Roman" w:hAnsi="Tahoma" w:cs="B Nazanin" w:hint="eastAsia"/>
          <w:b/>
          <w:bCs/>
          <w:color w:val="333333"/>
          <w:sz w:val="24"/>
          <w:szCs w:val="24"/>
          <w:rtl/>
        </w:rPr>
        <w:t>قانون</w:t>
      </w:r>
      <w:r w:rsidR="004A7ADB" w:rsidRPr="00757470">
        <w:rPr>
          <w:rFonts w:ascii="Tahoma" w:eastAsia="Times New Roman" w:hAnsi="Tahoma" w:cs="B Nazanin" w:hint="cs"/>
          <w:b/>
          <w:bCs/>
          <w:color w:val="333333"/>
          <w:sz w:val="24"/>
          <w:szCs w:val="24"/>
          <w:rtl/>
        </w:rPr>
        <w:t>ی</w:t>
      </w:r>
      <w:r w:rsidR="004A7ADB" w:rsidRPr="00757470">
        <w:rPr>
          <w:rFonts w:ascii="Tahoma" w:eastAsia="Times New Roman" w:hAnsi="Tahoma" w:cs="B Nazanin"/>
          <w:b/>
          <w:bCs/>
          <w:color w:val="333333"/>
          <w:sz w:val="24"/>
          <w:szCs w:val="24"/>
          <w:rtl/>
        </w:rPr>
        <w:t xml:space="preserve"> </w:t>
      </w:r>
      <w:r w:rsidR="004A7ADB" w:rsidRPr="00757470">
        <w:rPr>
          <w:rFonts w:ascii="Tahoma" w:eastAsia="Times New Roman" w:hAnsi="Tahoma" w:cs="B Nazanin" w:hint="eastAsia"/>
          <w:b/>
          <w:bCs/>
          <w:color w:val="333333"/>
          <w:sz w:val="24"/>
          <w:szCs w:val="24"/>
          <w:rtl/>
        </w:rPr>
        <w:t>مرتبط</w:t>
      </w:r>
      <w:r w:rsidR="00492E4E">
        <w:rPr>
          <w:rFonts w:ascii="Tahoma" w:eastAsia="Times New Roman" w:hAnsi="Tahoma" w:cs="B Nazanin" w:hint="cs"/>
          <w:b/>
          <w:bCs/>
          <w:color w:val="333333"/>
          <w:sz w:val="24"/>
          <w:szCs w:val="24"/>
          <w:rtl/>
        </w:rPr>
        <w:t xml:space="preserve">    </w:t>
      </w:r>
      <w:r w:rsidR="00293908" w:rsidRPr="004A7ADB">
        <w:rPr>
          <w:rFonts w:ascii="Tahoma" w:eastAsia="Times New Roman" w:hAnsi="Tahoma" w:cs="B Nazanin" w:hint="eastAsia"/>
          <w:color w:val="333333"/>
          <w:sz w:val="24"/>
          <w:szCs w:val="24"/>
          <w:rtl/>
        </w:rPr>
        <w:t>عضو</w:t>
      </w:r>
      <w:r w:rsidR="00293908" w:rsidRPr="004A7ADB">
        <w:rPr>
          <w:rFonts w:ascii="Tahoma" w:eastAsia="Times New Roman" w:hAnsi="Tahoma" w:cs="B Nazanin"/>
          <w:color w:val="333333"/>
          <w:sz w:val="24"/>
          <w:szCs w:val="24"/>
          <w:rtl/>
        </w:rPr>
        <w:t xml:space="preserve"> </w:t>
      </w:r>
      <w:r w:rsidR="00293908" w:rsidRPr="004A7ADB">
        <w:rPr>
          <w:rFonts w:ascii="Tahoma" w:eastAsia="Times New Roman" w:hAnsi="Tahoma" w:cs="B Nazanin" w:hint="eastAsia"/>
          <w:color w:val="333333"/>
          <w:sz w:val="24"/>
          <w:szCs w:val="24"/>
          <w:rtl/>
        </w:rPr>
        <w:t>ه</w:t>
      </w:r>
      <w:r w:rsidR="00293908" w:rsidRPr="004A7ADB">
        <w:rPr>
          <w:rFonts w:ascii="Tahoma" w:eastAsia="Times New Roman" w:hAnsi="Tahoma" w:cs="B Nazanin" w:hint="cs"/>
          <w:color w:val="333333"/>
          <w:sz w:val="24"/>
          <w:szCs w:val="24"/>
          <w:rtl/>
        </w:rPr>
        <w:t>ی</w:t>
      </w:r>
      <w:r w:rsidR="00293908" w:rsidRPr="004A7ADB">
        <w:rPr>
          <w:rFonts w:ascii="Tahoma" w:eastAsia="Times New Roman" w:hAnsi="Tahoma" w:cs="B Nazanin" w:hint="eastAsia"/>
          <w:color w:val="333333"/>
          <w:sz w:val="24"/>
          <w:szCs w:val="24"/>
          <w:rtl/>
        </w:rPr>
        <w:t>ات</w:t>
      </w:r>
      <w:r w:rsidR="00293908" w:rsidRPr="004A7ADB">
        <w:rPr>
          <w:rFonts w:ascii="Tahoma" w:eastAsia="Times New Roman" w:hAnsi="Tahoma" w:cs="B Nazanin"/>
          <w:color w:val="333333"/>
          <w:sz w:val="24"/>
          <w:szCs w:val="24"/>
          <w:rtl/>
        </w:rPr>
        <w:t xml:space="preserve"> </w:t>
      </w:r>
      <w:r w:rsidR="00293908" w:rsidRPr="004A7ADB">
        <w:rPr>
          <w:rFonts w:ascii="Tahoma" w:eastAsia="Times New Roman" w:hAnsi="Tahoma" w:cs="B Nazanin" w:hint="eastAsia"/>
          <w:color w:val="333333"/>
          <w:sz w:val="24"/>
          <w:szCs w:val="24"/>
          <w:rtl/>
        </w:rPr>
        <w:t>علم</w:t>
      </w:r>
      <w:r w:rsidR="00F9515F">
        <w:rPr>
          <w:rFonts w:ascii="Tahoma" w:eastAsia="Times New Roman" w:hAnsi="Tahoma" w:cs="B Nazanin" w:hint="cs"/>
          <w:color w:val="333333"/>
          <w:sz w:val="24"/>
          <w:szCs w:val="24"/>
          <w:rtl/>
        </w:rPr>
        <w:t xml:space="preserve">ی </w:t>
      </w:r>
      <w:r w:rsidR="00F9515F" w:rsidRPr="004A7ADB">
        <w:rPr>
          <w:rFonts w:ascii="Tahoma" w:eastAsia="Times New Roman" w:hAnsi="Tahoma" w:cs="B Nazanin" w:hint="eastAsia"/>
          <w:color w:val="333333"/>
          <w:sz w:val="24"/>
          <w:szCs w:val="24"/>
          <w:rtl/>
        </w:rPr>
        <w:t>م</w:t>
      </w:r>
      <w:r w:rsidR="00F9515F" w:rsidRPr="004A7ADB">
        <w:rPr>
          <w:rFonts w:ascii="Tahoma" w:eastAsia="Times New Roman" w:hAnsi="Tahoma" w:cs="B Nazanin" w:hint="cs"/>
          <w:color w:val="333333"/>
          <w:sz w:val="24"/>
          <w:szCs w:val="24"/>
          <w:rtl/>
        </w:rPr>
        <w:t>ی</w:t>
      </w:r>
      <w:r w:rsidR="00F9515F" w:rsidRPr="004A7ADB">
        <w:rPr>
          <w:rFonts w:ascii="Tahoma" w:eastAsia="Times New Roman" w:hAnsi="Tahoma" w:cs="B Nazanin"/>
          <w:color w:val="333333"/>
          <w:sz w:val="24"/>
          <w:szCs w:val="24"/>
          <w:rtl/>
        </w:rPr>
        <w:t xml:space="preserve"> </w:t>
      </w:r>
      <w:r w:rsidR="00F9515F" w:rsidRPr="004A7ADB">
        <w:rPr>
          <w:rFonts w:ascii="Tahoma" w:eastAsia="Times New Roman" w:hAnsi="Tahoma" w:cs="B Nazanin" w:hint="eastAsia"/>
          <w:color w:val="333333"/>
          <w:sz w:val="24"/>
          <w:szCs w:val="24"/>
          <w:rtl/>
        </w:rPr>
        <w:t>تواند</w:t>
      </w:r>
      <w:r w:rsidR="00293908" w:rsidRPr="004A7ADB">
        <w:rPr>
          <w:rFonts w:ascii="Tahoma" w:eastAsia="Times New Roman" w:hAnsi="Tahoma" w:cs="B Nazanin"/>
          <w:color w:val="333333"/>
          <w:sz w:val="24"/>
          <w:szCs w:val="24"/>
          <w:rtl/>
        </w:rPr>
        <w:t xml:space="preserve"> </w:t>
      </w:r>
      <w:r w:rsidR="00293908" w:rsidRPr="004A7ADB">
        <w:rPr>
          <w:rFonts w:ascii="Tahoma" w:eastAsia="Times New Roman" w:hAnsi="Tahoma" w:cs="B Nazanin" w:hint="eastAsia"/>
          <w:color w:val="333333"/>
          <w:sz w:val="24"/>
          <w:szCs w:val="24"/>
          <w:rtl/>
        </w:rPr>
        <w:t>در</w:t>
      </w:r>
      <w:r w:rsidR="00293908" w:rsidRPr="004A7ADB">
        <w:rPr>
          <w:rFonts w:ascii="Tahoma" w:eastAsia="Times New Roman" w:hAnsi="Tahoma" w:cs="B Nazanin"/>
          <w:color w:val="333333"/>
          <w:sz w:val="24"/>
          <w:szCs w:val="24"/>
          <w:rtl/>
        </w:rPr>
        <w:t xml:space="preserve"> </w:t>
      </w:r>
      <w:r w:rsidR="00293908" w:rsidRPr="004A7ADB">
        <w:rPr>
          <w:rFonts w:ascii="Tahoma" w:eastAsia="Times New Roman" w:hAnsi="Tahoma" w:cs="B Nazanin" w:hint="eastAsia"/>
          <w:color w:val="333333"/>
          <w:sz w:val="24"/>
          <w:szCs w:val="24"/>
          <w:rtl/>
        </w:rPr>
        <w:t>سال</w:t>
      </w:r>
      <w:r w:rsidR="00293908" w:rsidRPr="004A7ADB">
        <w:rPr>
          <w:rFonts w:ascii="Tahoma" w:eastAsia="Times New Roman" w:hAnsi="Tahoma" w:cs="B Nazanin"/>
          <w:color w:val="333333"/>
          <w:sz w:val="24"/>
          <w:szCs w:val="24"/>
          <w:rtl/>
        </w:rPr>
        <w:t xml:space="preserve"> </w:t>
      </w:r>
      <w:r w:rsidR="00293908" w:rsidRPr="004A7ADB">
        <w:rPr>
          <w:rFonts w:ascii="Tahoma" w:eastAsia="Times New Roman" w:hAnsi="Tahoma" w:cs="B Nazanin" w:hint="cs"/>
          <w:color w:val="333333"/>
          <w:sz w:val="24"/>
          <w:szCs w:val="24"/>
          <w:rtl/>
        </w:rPr>
        <w:t>ی</w:t>
      </w:r>
      <w:r w:rsidR="00293908" w:rsidRPr="004A7ADB">
        <w:rPr>
          <w:rFonts w:ascii="Tahoma" w:eastAsia="Times New Roman" w:hAnsi="Tahoma" w:cs="B Nazanin" w:hint="eastAsia"/>
          <w:color w:val="333333"/>
          <w:sz w:val="24"/>
          <w:szCs w:val="24"/>
          <w:rtl/>
        </w:rPr>
        <w:t>کبار</w:t>
      </w:r>
      <w:r w:rsidR="00293908" w:rsidRPr="004A7ADB">
        <w:rPr>
          <w:rFonts w:ascii="Tahoma" w:eastAsia="Times New Roman" w:hAnsi="Tahoma" w:cs="B Nazanin"/>
          <w:color w:val="333333"/>
          <w:sz w:val="24"/>
          <w:szCs w:val="24"/>
          <w:rtl/>
        </w:rPr>
        <w:t xml:space="preserve"> </w:t>
      </w:r>
      <w:r w:rsidR="00293908" w:rsidRPr="004A7ADB">
        <w:rPr>
          <w:rFonts w:ascii="Tahoma" w:eastAsia="Times New Roman" w:hAnsi="Tahoma" w:cs="B Nazanin" w:hint="eastAsia"/>
          <w:color w:val="333333"/>
          <w:sz w:val="24"/>
          <w:szCs w:val="24"/>
          <w:rtl/>
        </w:rPr>
        <w:t>از</w:t>
      </w:r>
      <w:r w:rsidR="00293908" w:rsidRPr="004A7ADB">
        <w:rPr>
          <w:rFonts w:ascii="Tahoma" w:eastAsia="Times New Roman" w:hAnsi="Tahoma" w:cs="B Nazanin"/>
          <w:color w:val="333333"/>
          <w:sz w:val="24"/>
          <w:szCs w:val="24"/>
          <w:rtl/>
        </w:rPr>
        <w:t xml:space="preserve"> </w:t>
      </w:r>
      <w:r w:rsidR="00293908" w:rsidRPr="004A7ADB">
        <w:rPr>
          <w:rFonts w:ascii="Tahoma" w:eastAsia="Times New Roman" w:hAnsi="Tahoma" w:cs="B Nazanin" w:hint="eastAsia"/>
          <w:color w:val="333333"/>
          <w:sz w:val="24"/>
          <w:szCs w:val="24"/>
          <w:rtl/>
        </w:rPr>
        <w:t>ا</w:t>
      </w:r>
      <w:r w:rsidR="00293908" w:rsidRPr="004A7ADB">
        <w:rPr>
          <w:rFonts w:ascii="Tahoma" w:eastAsia="Times New Roman" w:hAnsi="Tahoma" w:cs="B Nazanin" w:hint="cs"/>
          <w:color w:val="333333"/>
          <w:sz w:val="24"/>
          <w:szCs w:val="24"/>
          <w:rtl/>
        </w:rPr>
        <w:t>ی</w:t>
      </w:r>
      <w:r w:rsidR="00293908" w:rsidRPr="004A7ADB">
        <w:rPr>
          <w:rFonts w:ascii="Tahoma" w:eastAsia="Times New Roman" w:hAnsi="Tahoma" w:cs="B Nazanin" w:hint="eastAsia"/>
          <w:color w:val="333333"/>
          <w:sz w:val="24"/>
          <w:szCs w:val="24"/>
          <w:rtl/>
        </w:rPr>
        <w:t>ن</w:t>
      </w:r>
      <w:r w:rsidR="00293908" w:rsidRPr="004A7ADB">
        <w:rPr>
          <w:rFonts w:ascii="Tahoma" w:eastAsia="Times New Roman" w:hAnsi="Tahoma" w:cs="B Nazanin"/>
          <w:color w:val="333333"/>
          <w:sz w:val="24"/>
          <w:szCs w:val="24"/>
          <w:rtl/>
        </w:rPr>
        <w:t xml:space="preserve"> </w:t>
      </w:r>
      <w:r w:rsidR="00293908" w:rsidRPr="004A7ADB">
        <w:rPr>
          <w:rFonts w:ascii="Tahoma" w:eastAsia="Times New Roman" w:hAnsi="Tahoma" w:cs="B Nazanin" w:hint="eastAsia"/>
          <w:color w:val="333333"/>
          <w:sz w:val="24"/>
          <w:szCs w:val="24"/>
          <w:rtl/>
        </w:rPr>
        <w:t>امت</w:t>
      </w:r>
      <w:r w:rsidR="00293908" w:rsidRPr="004A7ADB">
        <w:rPr>
          <w:rFonts w:ascii="Tahoma" w:eastAsia="Times New Roman" w:hAnsi="Tahoma" w:cs="B Nazanin" w:hint="cs"/>
          <w:color w:val="333333"/>
          <w:sz w:val="24"/>
          <w:szCs w:val="24"/>
          <w:rtl/>
        </w:rPr>
        <w:t>ی</w:t>
      </w:r>
      <w:r w:rsidR="00293908" w:rsidRPr="004A7ADB">
        <w:rPr>
          <w:rFonts w:ascii="Tahoma" w:eastAsia="Times New Roman" w:hAnsi="Tahoma" w:cs="B Nazanin" w:hint="eastAsia"/>
          <w:color w:val="333333"/>
          <w:sz w:val="24"/>
          <w:szCs w:val="24"/>
          <w:rtl/>
        </w:rPr>
        <w:t>از</w:t>
      </w:r>
      <w:r w:rsidR="00293908" w:rsidRPr="004A7ADB">
        <w:rPr>
          <w:rFonts w:ascii="Tahoma" w:eastAsia="Times New Roman" w:hAnsi="Tahoma" w:cs="B Nazanin"/>
          <w:color w:val="333333"/>
          <w:sz w:val="24"/>
          <w:szCs w:val="24"/>
          <w:rtl/>
        </w:rPr>
        <w:t xml:space="preserve"> </w:t>
      </w:r>
      <w:r w:rsidR="00293908" w:rsidRPr="004A7ADB">
        <w:rPr>
          <w:rFonts w:ascii="Tahoma" w:eastAsia="Times New Roman" w:hAnsi="Tahoma" w:cs="B Nazanin" w:hint="eastAsia"/>
          <w:color w:val="333333"/>
          <w:sz w:val="24"/>
          <w:szCs w:val="24"/>
          <w:rtl/>
        </w:rPr>
        <w:t>استفاده</w:t>
      </w:r>
      <w:r w:rsidR="00293908" w:rsidRPr="004A7ADB">
        <w:rPr>
          <w:rFonts w:ascii="Tahoma" w:eastAsia="Times New Roman" w:hAnsi="Tahoma" w:cs="B Nazanin"/>
          <w:color w:val="333333"/>
          <w:sz w:val="24"/>
          <w:szCs w:val="24"/>
          <w:rtl/>
        </w:rPr>
        <w:t xml:space="preserve"> </w:t>
      </w:r>
      <w:r w:rsidR="00293908" w:rsidRPr="004A7ADB">
        <w:rPr>
          <w:rFonts w:ascii="Tahoma" w:eastAsia="Times New Roman" w:hAnsi="Tahoma" w:cs="B Nazanin" w:hint="eastAsia"/>
          <w:color w:val="333333"/>
          <w:sz w:val="24"/>
          <w:szCs w:val="24"/>
          <w:rtl/>
        </w:rPr>
        <w:t>کند</w:t>
      </w:r>
      <w:r w:rsidR="00293908" w:rsidRPr="004A7ADB">
        <w:rPr>
          <w:rFonts w:ascii="Tahoma" w:eastAsia="Times New Roman" w:hAnsi="Tahoma" w:cs="B Nazanin"/>
          <w:color w:val="333333"/>
          <w:sz w:val="24"/>
          <w:szCs w:val="24"/>
          <w:rtl/>
        </w:rPr>
        <w:t>.</w:t>
      </w:r>
    </w:p>
    <w:p w:rsidR="00114268" w:rsidRDefault="00757470" w:rsidP="00E912CC">
      <w:pPr>
        <w:bidi/>
        <w:spacing w:before="100" w:beforeAutospacing="1" w:after="100" w:afterAutospacing="1"/>
        <w:ind w:left="-443"/>
        <w:jc w:val="both"/>
        <w:rPr>
          <w:rFonts w:ascii="Tahoma" w:eastAsia="Times New Roman" w:hAnsi="Tahoma" w:cs="B Nazanin"/>
          <w:color w:val="333333"/>
          <w:sz w:val="24"/>
          <w:szCs w:val="24"/>
          <w:rtl/>
        </w:rPr>
      </w:pPr>
      <w:r w:rsidRPr="00757470">
        <w:rPr>
          <w:rFonts w:ascii="Tahoma" w:eastAsia="Times New Roman" w:hAnsi="Tahoma" w:cs="B Nazanin" w:hint="cs"/>
          <w:b/>
          <w:bCs/>
          <w:color w:val="333333"/>
          <w:sz w:val="24"/>
          <w:szCs w:val="24"/>
          <w:rtl/>
        </w:rPr>
        <w:lastRenderedPageBreak/>
        <w:t xml:space="preserve">  </w:t>
      </w:r>
      <w:r>
        <w:rPr>
          <w:rFonts w:ascii="Tahoma" w:eastAsia="Times New Roman" w:hAnsi="Tahoma" w:cs="B Nazanin"/>
          <w:b/>
          <w:bCs/>
          <w:color w:val="333333"/>
          <w:sz w:val="24"/>
          <w:szCs w:val="24"/>
          <w:rtl/>
        </w:rPr>
        <w:t xml:space="preserve">                 </w:t>
      </w:r>
      <w:r w:rsidR="00293908">
        <w:rPr>
          <w:rFonts w:ascii="Tahoma" w:eastAsia="Times New Roman" w:hAnsi="Tahoma" w:cs="B Nazanin"/>
          <w:b/>
          <w:bCs/>
          <w:color w:val="333333"/>
          <w:sz w:val="24"/>
          <w:szCs w:val="24"/>
        </w:rPr>
        <w:t xml:space="preserve">  </w:t>
      </w:r>
      <w:r>
        <w:rPr>
          <w:rFonts w:ascii="Tahoma" w:eastAsia="Times New Roman" w:hAnsi="Tahoma" w:cs="B Nazanin"/>
          <w:b/>
          <w:bCs/>
          <w:color w:val="333333"/>
          <w:sz w:val="24"/>
          <w:szCs w:val="24"/>
          <w:rtl/>
        </w:rPr>
        <w:t xml:space="preserve"> 9- </w:t>
      </w:r>
      <w:r>
        <w:rPr>
          <w:rFonts w:ascii="Tahoma" w:eastAsia="Times New Roman" w:hAnsi="Tahoma" w:cs="B Nazanin" w:hint="cs"/>
          <w:b/>
          <w:bCs/>
          <w:color w:val="333333"/>
          <w:sz w:val="24"/>
          <w:szCs w:val="24"/>
          <w:rtl/>
        </w:rPr>
        <w:t>خرید تجهیزات برای آزمایشگاه ها و کارگاه ها</w:t>
      </w:r>
      <w:r w:rsidRPr="004213F7">
        <w:rPr>
          <w:rFonts w:ascii="Tahoma" w:eastAsia="Times New Roman" w:hAnsi="Tahoma" w:cs="B Nazanin" w:hint="cs"/>
          <w:color w:val="333333"/>
          <w:sz w:val="24"/>
          <w:szCs w:val="24"/>
          <w:rtl/>
        </w:rPr>
        <w:t xml:space="preserve">           </w:t>
      </w:r>
    </w:p>
    <w:p w:rsidR="00757470" w:rsidRPr="004213F7" w:rsidRDefault="00E82C19" w:rsidP="00F20A18">
      <w:pPr>
        <w:bidi/>
        <w:spacing w:before="100" w:beforeAutospacing="1" w:after="100" w:afterAutospacing="1"/>
        <w:ind w:left="690" w:hanging="567"/>
        <w:jc w:val="both"/>
        <w:rPr>
          <w:rFonts w:ascii="Tahoma" w:eastAsia="Times New Roman" w:hAnsi="Tahoma" w:cs="B Nazanin"/>
          <w:color w:val="333333"/>
          <w:sz w:val="24"/>
          <w:szCs w:val="24"/>
          <w:rtl/>
        </w:rPr>
      </w:pPr>
      <w:r>
        <w:rPr>
          <w:rFonts w:ascii="Tahoma" w:eastAsia="Times New Roman" w:hAnsi="Tahoma" w:cs="B Nazanin" w:hint="cs"/>
          <w:b/>
          <w:bCs/>
          <w:noProof/>
          <w:color w:val="333333"/>
          <w:sz w:val="24"/>
          <w:szCs w:val="24"/>
          <w:rtl/>
        </w:rPr>
        <w:drawing>
          <wp:anchor distT="0" distB="0" distL="114300" distR="114300" simplePos="0" relativeHeight="251809280" behindDoc="1" locked="0" layoutInCell="1" allowOverlap="1" wp14:anchorId="477E104B" wp14:editId="4A43D63A">
            <wp:simplePos x="0" y="0"/>
            <wp:positionH relativeFrom="column">
              <wp:posOffset>5935980</wp:posOffset>
            </wp:positionH>
            <wp:positionV relativeFrom="paragraph">
              <wp:posOffset>589915</wp:posOffset>
            </wp:positionV>
            <wp:extent cx="854075" cy="1041400"/>
            <wp:effectExtent l="0" t="0" r="0" b="0"/>
            <wp:wrapThrough wrapText="bothSides">
              <wp:wrapPolygon edited="0">
                <wp:start x="0" y="0"/>
                <wp:lineTo x="0" y="21337"/>
                <wp:lineTo x="21199" y="21337"/>
                <wp:lineTo x="21199" y="0"/>
                <wp:lineTo x="0" y="0"/>
              </wp:wrapPolygon>
            </wp:wrapThrough>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m 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4075" cy="1041400"/>
                    </a:xfrm>
                    <a:prstGeom prst="rect">
                      <a:avLst/>
                    </a:prstGeom>
                  </pic:spPr>
                </pic:pic>
              </a:graphicData>
            </a:graphic>
            <wp14:sizeRelH relativeFrom="margin">
              <wp14:pctWidth>0</wp14:pctWidth>
            </wp14:sizeRelH>
            <wp14:sizeRelV relativeFrom="margin">
              <wp14:pctHeight>0</wp14:pctHeight>
            </wp14:sizeRelV>
          </wp:anchor>
        </w:drawing>
      </w:r>
      <w:r w:rsidR="00757470" w:rsidRPr="004213F7">
        <w:rPr>
          <w:rFonts w:ascii="Tahoma" w:eastAsia="Times New Roman" w:hAnsi="Tahoma" w:cs="B Nazanin" w:hint="cs"/>
          <w:color w:val="333333"/>
          <w:sz w:val="24"/>
          <w:szCs w:val="24"/>
          <w:rtl/>
        </w:rPr>
        <w:t xml:space="preserve"> </w:t>
      </w:r>
      <w:r>
        <w:rPr>
          <w:rFonts w:ascii="Tahoma" w:eastAsia="Times New Roman" w:hAnsi="Tahoma" w:cs="B Nazanin" w:hint="cs"/>
          <w:color w:val="333333"/>
          <w:sz w:val="24"/>
          <w:szCs w:val="24"/>
          <w:rtl/>
        </w:rPr>
        <w:t xml:space="preserve">       </w:t>
      </w:r>
      <w:r w:rsidR="00757470" w:rsidRPr="004213F7">
        <w:rPr>
          <w:rFonts w:ascii="Tahoma" w:eastAsia="Times New Roman" w:hAnsi="Tahoma" w:cs="B Nazanin" w:hint="cs"/>
          <w:color w:val="333333"/>
          <w:sz w:val="24"/>
          <w:szCs w:val="24"/>
          <w:rtl/>
        </w:rPr>
        <w:t>خرید تجهیزات برای آزمایشگاه ها و کارگاه ها از محل گرنت اعضای هیات علمی به صورت تکی و مشترک</w:t>
      </w:r>
      <w:r w:rsidR="00110280">
        <w:rPr>
          <w:rFonts w:ascii="Tahoma" w:eastAsia="Times New Roman" w:hAnsi="Tahoma" w:cs="B Nazanin" w:hint="cs"/>
          <w:color w:val="333333"/>
          <w:sz w:val="24"/>
          <w:szCs w:val="24"/>
          <w:rtl/>
        </w:rPr>
        <w:t xml:space="preserve"> بدون سقف </w:t>
      </w:r>
      <w:r w:rsidR="004C4DAF">
        <w:rPr>
          <w:rFonts w:ascii="Tahoma" w:eastAsia="Times New Roman" w:hAnsi="Tahoma" w:cs="B Nazanin" w:hint="cs"/>
          <w:color w:val="333333"/>
          <w:sz w:val="24"/>
          <w:szCs w:val="24"/>
          <w:rtl/>
        </w:rPr>
        <w:t>امکانپذیر است</w:t>
      </w:r>
      <w:r w:rsidR="00757470" w:rsidRPr="004213F7">
        <w:rPr>
          <w:rFonts w:ascii="Tahoma" w:eastAsia="Times New Roman" w:hAnsi="Tahoma" w:cs="B Nazanin" w:hint="cs"/>
          <w:color w:val="333333"/>
          <w:sz w:val="24"/>
          <w:szCs w:val="24"/>
          <w:rtl/>
        </w:rPr>
        <w:t>. این قبیل تجهیزات پس از نصب برچسب اموال تحویل شخص یا گروهی از اعضای هیات علمی می شود که دستگاه از محل گرنت آن ها خریداری شد</w:t>
      </w:r>
      <w:r w:rsidR="00114268">
        <w:rPr>
          <w:rFonts w:ascii="Tahoma" w:eastAsia="Times New Roman" w:hAnsi="Tahoma" w:cs="B Nazanin" w:hint="cs"/>
          <w:color w:val="333333"/>
          <w:sz w:val="24"/>
          <w:szCs w:val="24"/>
          <w:rtl/>
        </w:rPr>
        <w:t xml:space="preserve">ه است. این افراد ملزم به پرداخت </w:t>
      </w:r>
      <w:r w:rsidR="00757470" w:rsidRPr="004213F7">
        <w:rPr>
          <w:rFonts w:ascii="Tahoma" w:eastAsia="Times New Roman" w:hAnsi="Tahoma" w:cs="B Nazanin" w:hint="cs"/>
          <w:color w:val="333333"/>
          <w:sz w:val="24"/>
          <w:szCs w:val="24"/>
          <w:rtl/>
        </w:rPr>
        <w:t xml:space="preserve">هزینه انجام </w:t>
      </w:r>
      <w:r w:rsidR="00114268">
        <w:rPr>
          <w:rFonts w:ascii="Tahoma" w:eastAsia="Times New Roman" w:hAnsi="Tahoma" w:cs="B Nazanin" w:hint="cs"/>
          <w:color w:val="333333"/>
          <w:sz w:val="24"/>
          <w:szCs w:val="24"/>
          <w:rtl/>
        </w:rPr>
        <w:t>آ</w:t>
      </w:r>
      <w:r w:rsidR="00757470" w:rsidRPr="004213F7">
        <w:rPr>
          <w:rFonts w:ascii="Tahoma" w:eastAsia="Times New Roman" w:hAnsi="Tahoma" w:cs="B Nazanin" w:hint="cs"/>
          <w:color w:val="333333"/>
          <w:sz w:val="24"/>
          <w:szCs w:val="24"/>
          <w:rtl/>
        </w:rPr>
        <w:t xml:space="preserve">زمایش با این دستگاه نمی باشند اما سایر اعضای هیات علمی در صورت </w:t>
      </w:r>
      <w:r w:rsidR="004213F7" w:rsidRPr="004213F7">
        <w:rPr>
          <w:rFonts w:ascii="Tahoma" w:eastAsia="Times New Roman" w:hAnsi="Tahoma" w:cs="B Nazanin" w:hint="cs"/>
          <w:color w:val="333333"/>
          <w:sz w:val="24"/>
          <w:szCs w:val="24"/>
          <w:rtl/>
        </w:rPr>
        <w:t>درخواست خدمات از این دستگاه</w:t>
      </w:r>
      <w:r w:rsidR="00114268">
        <w:rPr>
          <w:rFonts w:ascii="Tahoma" w:eastAsia="Times New Roman" w:hAnsi="Tahoma" w:cs="B Nazanin"/>
          <w:color w:val="333333"/>
          <w:sz w:val="24"/>
          <w:szCs w:val="24"/>
          <w:rtl/>
        </w:rPr>
        <w:softHyphen/>
      </w:r>
      <w:r w:rsidR="00114268">
        <w:rPr>
          <w:rFonts w:ascii="Tahoma" w:eastAsia="Times New Roman" w:hAnsi="Tahoma" w:cs="B Nazanin" w:hint="cs"/>
          <w:color w:val="333333"/>
          <w:sz w:val="24"/>
          <w:szCs w:val="24"/>
          <w:rtl/>
        </w:rPr>
        <w:t>ها و</w:t>
      </w:r>
      <w:r w:rsidR="00492E4E">
        <w:rPr>
          <w:rFonts w:ascii="Tahoma" w:eastAsia="Times New Roman" w:hAnsi="Tahoma" w:cs="B Nazanin" w:hint="cs"/>
          <w:color w:val="333333"/>
          <w:sz w:val="24"/>
          <w:szCs w:val="24"/>
          <w:rtl/>
        </w:rPr>
        <w:t xml:space="preserve"> تجهیزات</w:t>
      </w:r>
      <w:r w:rsidR="004213F7" w:rsidRPr="004213F7">
        <w:rPr>
          <w:rFonts w:ascii="Tahoma" w:eastAsia="Times New Roman" w:hAnsi="Tahoma" w:cs="B Nazanin" w:hint="cs"/>
          <w:color w:val="333333"/>
          <w:sz w:val="24"/>
          <w:szCs w:val="24"/>
          <w:rtl/>
        </w:rPr>
        <w:t xml:space="preserve"> باید هزینه را به این اشخاص پرداخت نمای</w:t>
      </w:r>
      <w:r w:rsidR="00114268">
        <w:rPr>
          <w:rFonts w:ascii="Tahoma" w:eastAsia="Times New Roman" w:hAnsi="Tahoma" w:cs="B Nazanin" w:hint="cs"/>
          <w:color w:val="333333"/>
          <w:sz w:val="24"/>
          <w:szCs w:val="24"/>
          <w:rtl/>
        </w:rPr>
        <w:t>ن</w:t>
      </w:r>
      <w:r w:rsidR="004213F7" w:rsidRPr="004213F7">
        <w:rPr>
          <w:rFonts w:ascii="Tahoma" w:eastAsia="Times New Roman" w:hAnsi="Tahoma" w:cs="B Nazanin" w:hint="cs"/>
          <w:color w:val="333333"/>
          <w:sz w:val="24"/>
          <w:szCs w:val="24"/>
          <w:rtl/>
        </w:rPr>
        <w:t>د.</w:t>
      </w:r>
    </w:p>
    <w:p w:rsidR="007B6530" w:rsidRDefault="007B6530" w:rsidP="004213F7">
      <w:pPr>
        <w:bidi/>
        <w:spacing w:before="100" w:beforeAutospacing="1" w:after="100" w:afterAutospacing="1"/>
        <w:ind w:left="691"/>
        <w:jc w:val="both"/>
        <w:rPr>
          <w:rFonts w:ascii="Tahoma" w:eastAsia="Times New Roman" w:hAnsi="Tahoma" w:cs="B Nazanin"/>
          <w:b/>
          <w:bCs/>
          <w:color w:val="333333"/>
          <w:sz w:val="24"/>
          <w:szCs w:val="24"/>
          <w:rtl/>
        </w:rPr>
      </w:pPr>
      <w:r w:rsidRPr="00D35950">
        <w:rPr>
          <w:rFonts w:ascii="Tahoma" w:eastAsia="Times New Roman" w:hAnsi="Tahoma" w:cs="B Nazanin" w:hint="cs"/>
          <w:b/>
          <w:bCs/>
          <w:color w:val="333333"/>
          <w:sz w:val="24"/>
          <w:szCs w:val="24"/>
          <w:rtl/>
        </w:rPr>
        <w:t xml:space="preserve">ماده </w:t>
      </w:r>
      <w:r>
        <w:rPr>
          <w:rFonts w:ascii="Tahoma" w:eastAsia="Times New Roman" w:hAnsi="Tahoma" w:cs="B Nazanin" w:hint="cs"/>
          <w:b/>
          <w:bCs/>
          <w:color w:val="333333"/>
          <w:sz w:val="24"/>
          <w:szCs w:val="24"/>
          <w:rtl/>
        </w:rPr>
        <w:t>5</w:t>
      </w:r>
      <w:r w:rsidRPr="00D35950">
        <w:rPr>
          <w:rFonts w:ascii="Tahoma" w:eastAsia="Times New Roman" w:hAnsi="Tahoma" w:cs="B Nazanin" w:hint="cs"/>
          <w:b/>
          <w:bCs/>
          <w:color w:val="333333"/>
          <w:sz w:val="24"/>
          <w:szCs w:val="24"/>
          <w:rtl/>
        </w:rPr>
        <w:t>:</w:t>
      </w:r>
      <w:r>
        <w:rPr>
          <w:rFonts w:ascii="Tahoma" w:eastAsia="Times New Roman" w:hAnsi="Tahoma" w:cs="B Nazanin" w:hint="cs"/>
          <w:b/>
          <w:bCs/>
          <w:color w:val="333333"/>
          <w:sz w:val="24"/>
          <w:szCs w:val="24"/>
          <w:rtl/>
        </w:rPr>
        <w:t xml:space="preserve"> تنظيم اسناد حسابداري</w:t>
      </w:r>
      <w:r w:rsidRPr="00D35950">
        <w:rPr>
          <w:rFonts w:ascii="Tahoma" w:eastAsia="Times New Roman" w:hAnsi="Tahoma" w:cs="B Nazanin" w:hint="cs"/>
          <w:b/>
          <w:bCs/>
          <w:color w:val="333333"/>
          <w:sz w:val="24"/>
          <w:szCs w:val="24"/>
          <w:rtl/>
        </w:rPr>
        <w:t xml:space="preserve"> </w:t>
      </w:r>
    </w:p>
    <w:p w:rsidR="007B6530" w:rsidRPr="00063429" w:rsidRDefault="007B6530" w:rsidP="004213F7">
      <w:pPr>
        <w:bidi/>
        <w:spacing w:before="100" w:beforeAutospacing="1" w:after="100" w:afterAutospacing="1"/>
        <w:ind w:left="691"/>
        <w:jc w:val="both"/>
        <w:rPr>
          <w:rFonts w:ascii="Tahoma" w:eastAsia="Times New Roman" w:hAnsi="Tahoma" w:cs="B Nazanin"/>
          <w:color w:val="333333"/>
          <w:sz w:val="24"/>
          <w:szCs w:val="24"/>
          <w:rtl/>
        </w:rPr>
      </w:pPr>
      <w:r w:rsidRPr="00063429">
        <w:rPr>
          <w:rFonts w:ascii="Tahoma" w:eastAsia="Times New Roman" w:hAnsi="Tahoma" w:cs="B Nazanin" w:hint="cs"/>
          <w:color w:val="333333"/>
          <w:sz w:val="24"/>
          <w:szCs w:val="24"/>
          <w:rtl/>
        </w:rPr>
        <w:t>متقاضی استفاده از اعتبا</w:t>
      </w:r>
      <w:r w:rsidR="007C0720">
        <w:rPr>
          <w:rFonts w:ascii="Tahoma" w:eastAsia="Times New Roman" w:hAnsi="Tahoma" w:cs="B Nazanin" w:hint="cs"/>
          <w:color w:val="333333"/>
          <w:sz w:val="24"/>
          <w:szCs w:val="24"/>
          <w:rtl/>
        </w:rPr>
        <w:t>ر</w:t>
      </w:r>
      <w:r w:rsidRPr="00063429">
        <w:rPr>
          <w:rFonts w:ascii="Tahoma" w:eastAsia="Times New Roman" w:hAnsi="Tahoma" w:cs="B Nazanin" w:hint="cs"/>
          <w:color w:val="333333"/>
          <w:sz w:val="24"/>
          <w:szCs w:val="24"/>
          <w:rtl/>
        </w:rPr>
        <w:t xml:space="preserve"> پژوهه لازم است مراحل زیر را طی کند:</w:t>
      </w:r>
    </w:p>
    <w:p w:rsidR="007B6530" w:rsidRDefault="007B6530" w:rsidP="00765CA6">
      <w:pPr>
        <w:bidi/>
        <w:spacing w:before="100" w:beforeAutospacing="1" w:after="100" w:afterAutospacing="1"/>
        <w:ind w:left="691"/>
        <w:jc w:val="both"/>
        <w:rPr>
          <w:rFonts w:ascii="Tahoma" w:eastAsia="Times New Roman" w:hAnsi="Tahoma" w:cs="B Nazanin"/>
          <w:color w:val="333333"/>
          <w:sz w:val="24"/>
          <w:szCs w:val="24"/>
          <w:rtl/>
        </w:rPr>
      </w:pPr>
      <w:r w:rsidRPr="00063429">
        <w:rPr>
          <w:rFonts w:ascii="Tahoma" w:eastAsia="Times New Roman" w:hAnsi="Tahoma" w:cs="B Nazanin" w:hint="cs"/>
          <w:color w:val="333333"/>
          <w:sz w:val="24"/>
          <w:szCs w:val="24"/>
          <w:rtl/>
        </w:rPr>
        <w:t xml:space="preserve">6-1-  الف) </w:t>
      </w:r>
      <w:r w:rsidR="00765CA6">
        <w:rPr>
          <w:rFonts w:ascii="Tahoma" w:eastAsia="Times New Roman" w:hAnsi="Tahoma" w:cs="B Nazanin" w:hint="cs"/>
          <w:color w:val="333333"/>
          <w:sz w:val="24"/>
          <w:szCs w:val="24"/>
          <w:rtl/>
        </w:rPr>
        <w:t xml:space="preserve">تمامی </w:t>
      </w:r>
      <w:r w:rsidRPr="00063429">
        <w:rPr>
          <w:rFonts w:ascii="Tahoma" w:eastAsia="Times New Roman" w:hAnsi="Tahoma" w:cs="B Nazanin" w:hint="cs"/>
          <w:color w:val="333333"/>
          <w:sz w:val="24"/>
          <w:szCs w:val="24"/>
          <w:rtl/>
        </w:rPr>
        <w:t>فاکتورها</w:t>
      </w:r>
      <w:r w:rsidR="00765CA6">
        <w:rPr>
          <w:rFonts w:ascii="Tahoma" w:eastAsia="Times New Roman" w:hAnsi="Tahoma" w:cs="B Nazanin" w:hint="cs"/>
          <w:color w:val="333333"/>
          <w:sz w:val="24"/>
          <w:szCs w:val="24"/>
          <w:rtl/>
        </w:rPr>
        <w:t xml:space="preserve"> ( خرید کالا اعم از </w:t>
      </w:r>
      <w:r w:rsidR="00492E4E">
        <w:rPr>
          <w:rFonts w:ascii="Tahoma" w:eastAsia="Times New Roman" w:hAnsi="Tahoma" w:cs="B Nazanin" w:hint="cs"/>
          <w:color w:val="333333"/>
          <w:sz w:val="24"/>
          <w:szCs w:val="24"/>
          <w:rtl/>
        </w:rPr>
        <w:t>مواد</w:t>
      </w:r>
      <w:r w:rsidR="00765CA6">
        <w:rPr>
          <w:rFonts w:ascii="Tahoma" w:eastAsia="Times New Roman" w:hAnsi="Tahoma" w:cs="B Nazanin" w:hint="cs"/>
          <w:color w:val="333333"/>
          <w:sz w:val="24"/>
          <w:szCs w:val="24"/>
          <w:rtl/>
        </w:rPr>
        <w:t xml:space="preserve">، تجهیزات، خدمات نظیر آنالیز، اجرت و ... ) مربوط به ماده 4 </w:t>
      </w:r>
      <w:r w:rsidRPr="00063429">
        <w:rPr>
          <w:rFonts w:ascii="Tahoma" w:eastAsia="Times New Roman" w:hAnsi="Tahoma" w:cs="B Nazanin" w:hint="cs"/>
          <w:color w:val="333333"/>
          <w:sz w:val="24"/>
          <w:szCs w:val="24"/>
          <w:rtl/>
        </w:rPr>
        <w:t>را به کارپردازی برده و رسید کارتکس را دریافت نماید.</w:t>
      </w:r>
    </w:p>
    <w:p w:rsidR="00765CA6" w:rsidRDefault="00765CA6" w:rsidP="00970B52">
      <w:pPr>
        <w:bidi/>
        <w:spacing w:before="100" w:beforeAutospacing="1" w:after="100" w:afterAutospacing="1"/>
        <w:ind w:left="691"/>
        <w:jc w:val="both"/>
        <w:rPr>
          <w:rFonts w:ascii="Tahoma" w:eastAsia="Times New Roman" w:hAnsi="Tahoma" w:cs="B Nazanin"/>
          <w:color w:val="333333"/>
          <w:sz w:val="24"/>
          <w:szCs w:val="24"/>
          <w:rtl/>
        </w:rPr>
      </w:pPr>
      <w:r w:rsidRPr="001D1C63">
        <w:rPr>
          <w:rFonts w:ascii="Tahoma" w:eastAsia="Times New Roman" w:hAnsi="Tahoma" w:cs="B Nazanin" w:hint="cs"/>
          <w:b/>
          <w:bCs/>
          <w:color w:val="333333"/>
          <w:sz w:val="24"/>
          <w:szCs w:val="24"/>
          <w:rtl/>
        </w:rPr>
        <w:t xml:space="preserve">تبصره </w:t>
      </w:r>
      <w:r w:rsidR="001D1C63" w:rsidRPr="001D1C63">
        <w:rPr>
          <w:rFonts w:ascii="Tahoma" w:eastAsia="Times New Roman" w:hAnsi="Tahoma" w:cs="B Nazanin" w:hint="cs"/>
          <w:b/>
          <w:bCs/>
          <w:color w:val="333333"/>
          <w:sz w:val="24"/>
          <w:szCs w:val="24"/>
          <w:rtl/>
        </w:rPr>
        <w:t>3</w:t>
      </w:r>
      <w:r w:rsidR="007034F8">
        <w:rPr>
          <w:rFonts w:ascii="Tahoma" w:eastAsia="Times New Roman" w:hAnsi="Tahoma" w:cs="B Nazanin" w:hint="cs"/>
          <w:b/>
          <w:bCs/>
          <w:color w:val="333333"/>
          <w:sz w:val="24"/>
          <w:szCs w:val="24"/>
          <w:rtl/>
        </w:rPr>
        <w:t>1</w:t>
      </w:r>
      <w:r w:rsidRPr="001D1C63">
        <w:rPr>
          <w:rFonts w:ascii="Tahoma" w:eastAsia="Times New Roman" w:hAnsi="Tahoma" w:cs="B Nazanin" w:hint="cs"/>
          <w:b/>
          <w:bCs/>
          <w:color w:val="333333"/>
          <w:sz w:val="24"/>
          <w:szCs w:val="24"/>
          <w:rtl/>
        </w:rPr>
        <w:t>-</w:t>
      </w:r>
      <w:r>
        <w:rPr>
          <w:rFonts w:ascii="Tahoma" w:eastAsia="Times New Roman" w:hAnsi="Tahoma" w:cs="B Nazanin" w:hint="cs"/>
          <w:color w:val="333333"/>
          <w:sz w:val="24"/>
          <w:szCs w:val="24"/>
          <w:rtl/>
        </w:rPr>
        <w:t xml:space="preserve"> </w:t>
      </w:r>
      <w:r w:rsidR="001D1C63">
        <w:rPr>
          <w:rFonts w:ascii="Tahoma" w:eastAsia="Times New Roman" w:hAnsi="Tahoma" w:cs="B Nazanin" w:hint="cs"/>
          <w:color w:val="333333"/>
          <w:sz w:val="24"/>
          <w:szCs w:val="24"/>
          <w:rtl/>
        </w:rPr>
        <w:t xml:space="preserve"> </w:t>
      </w:r>
      <w:r>
        <w:rPr>
          <w:rFonts w:ascii="Tahoma" w:eastAsia="Times New Roman" w:hAnsi="Tahoma" w:cs="B Nazanin" w:hint="cs"/>
          <w:color w:val="333333"/>
          <w:sz w:val="24"/>
          <w:szCs w:val="24"/>
          <w:rtl/>
        </w:rPr>
        <w:t>فاکتور می بایست شامل نام و نا</w:t>
      </w:r>
      <w:r w:rsidR="007B7905">
        <w:rPr>
          <w:rFonts w:ascii="Tahoma" w:eastAsia="Times New Roman" w:hAnsi="Tahoma" w:cs="B Nazanin" w:hint="cs"/>
          <w:color w:val="333333"/>
          <w:sz w:val="24"/>
          <w:szCs w:val="24"/>
          <w:rtl/>
        </w:rPr>
        <w:t>م خانوادگی فروشنده، کد ملی فروش</w:t>
      </w:r>
      <w:r>
        <w:rPr>
          <w:rFonts w:ascii="Tahoma" w:eastAsia="Times New Roman" w:hAnsi="Tahoma" w:cs="B Nazanin" w:hint="cs"/>
          <w:color w:val="333333"/>
          <w:sz w:val="24"/>
          <w:szCs w:val="24"/>
          <w:rtl/>
        </w:rPr>
        <w:t>نده اثر مهر فروشنده</w:t>
      </w:r>
      <w:r w:rsidR="00970B52">
        <w:rPr>
          <w:rFonts w:ascii="Tahoma" w:eastAsia="Times New Roman" w:hAnsi="Tahoma" w:cs="B Nazanin" w:hint="cs"/>
          <w:color w:val="333333"/>
          <w:sz w:val="24"/>
          <w:szCs w:val="24"/>
          <w:rtl/>
        </w:rPr>
        <w:t xml:space="preserve"> (بصورت خوان</w:t>
      </w:r>
      <w:r w:rsidR="00F20A18">
        <w:rPr>
          <w:rFonts w:ascii="Tahoma" w:eastAsia="Times New Roman" w:hAnsi="Tahoma" w:cs="B Nazanin" w:hint="cs"/>
          <w:color w:val="333333"/>
          <w:sz w:val="24"/>
          <w:szCs w:val="24"/>
          <w:rtl/>
        </w:rPr>
        <w:t>ا</w:t>
      </w:r>
      <w:r w:rsidR="00970B52">
        <w:rPr>
          <w:rFonts w:ascii="Tahoma" w:eastAsia="Times New Roman" w:hAnsi="Tahoma" w:cs="B Nazanin" w:hint="cs"/>
          <w:color w:val="333333"/>
          <w:sz w:val="24"/>
          <w:szCs w:val="24"/>
          <w:rtl/>
        </w:rPr>
        <w:t xml:space="preserve">) </w:t>
      </w:r>
      <w:r w:rsidR="00F20A18">
        <w:rPr>
          <w:rFonts w:ascii="Tahoma" w:eastAsia="Times New Roman" w:hAnsi="Tahoma" w:cs="B Nazanin" w:hint="cs"/>
          <w:color w:val="333333"/>
          <w:sz w:val="24"/>
          <w:szCs w:val="24"/>
          <w:rtl/>
        </w:rPr>
        <w:t xml:space="preserve">، آدرس و شماره تماس فروشنده، شماره یا کد اقتصادی فروشنده (درصورت دارا بودن) </w:t>
      </w:r>
      <w:r w:rsidR="00970B52">
        <w:rPr>
          <w:rFonts w:ascii="Tahoma" w:eastAsia="Times New Roman" w:hAnsi="Tahoma" w:cs="B Nazanin" w:hint="cs"/>
          <w:color w:val="333333"/>
          <w:sz w:val="24"/>
          <w:szCs w:val="24"/>
          <w:rtl/>
        </w:rPr>
        <w:t>باشد.</w:t>
      </w:r>
    </w:p>
    <w:p w:rsidR="00765CA6" w:rsidRPr="00063429" w:rsidRDefault="00765CA6" w:rsidP="007034F8">
      <w:pPr>
        <w:bidi/>
        <w:spacing w:before="100" w:beforeAutospacing="1" w:after="100" w:afterAutospacing="1"/>
        <w:ind w:left="691"/>
        <w:jc w:val="both"/>
        <w:rPr>
          <w:rFonts w:ascii="Tahoma" w:eastAsia="Times New Roman" w:hAnsi="Tahoma" w:cs="B Nazanin"/>
          <w:color w:val="333333"/>
          <w:sz w:val="24"/>
          <w:szCs w:val="24"/>
          <w:rtl/>
        </w:rPr>
      </w:pPr>
      <w:r w:rsidRPr="001D1C63">
        <w:rPr>
          <w:rFonts w:ascii="Tahoma" w:eastAsia="Times New Roman" w:hAnsi="Tahoma" w:cs="B Nazanin" w:hint="cs"/>
          <w:b/>
          <w:bCs/>
          <w:color w:val="333333"/>
          <w:sz w:val="24"/>
          <w:szCs w:val="24"/>
          <w:rtl/>
        </w:rPr>
        <w:t xml:space="preserve">تبصره </w:t>
      </w:r>
      <w:r w:rsidR="001D1C63" w:rsidRPr="001D1C63">
        <w:rPr>
          <w:rFonts w:ascii="Tahoma" w:eastAsia="Times New Roman" w:hAnsi="Tahoma" w:cs="B Nazanin" w:hint="cs"/>
          <w:b/>
          <w:bCs/>
          <w:color w:val="333333"/>
          <w:sz w:val="24"/>
          <w:szCs w:val="24"/>
          <w:rtl/>
        </w:rPr>
        <w:t>3</w:t>
      </w:r>
      <w:r w:rsidR="007034F8">
        <w:rPr>
          <w:rFonts w:ascii="Tahoma" w:eastAsia="Times New Roman" w:hAnsi="Tahoma" w:cs="B Nazanin" w:hint="cs"/>
          <w:b/>
          <w:bCs/>
          <w:color w:val="333333"/>
          <w:sz w:val="24"/>
          <w:szCs w:val="24"/>
          <w:rtl/>
        </w:rPr>
        <w:t>2</w:t>
      </w:r>
      <w:r w:rsidRPr="001D1C63">
        <w:rPr>
          <w:rFonts w:ascii="Tahoma" w:eastAsia="Times New Roman" w:hAnsi="Tahoma" w:cs="B Nazanin" w:hint="cs"/>
          <w:b/>
          <w:bCs/>
          <w:color w:val="333333"/>
          <w:sz w:val="24"/>
          <w:szCs w:val="24"/>
          <w:rtl/>
        </w:rPr>
        <w:t>-</w:t>
      </w:r>
      <w:r>
        <w:rPr>
          <w:rFonts w:ascii="Tahoma" w:eastAsia="Times New Roman" w:hAnsi="Tahoma" w:cs="B Nazanin" w:hint="cs"/>
          <w:color w:val="333333"/>
          <w:sz w:val="24"/>
          <w:szCs w:val="24"/>
          <w:rtl/>
        </w:rPr>
        <w:t xml:space="preserve"> </w:t>
      </w:r>
      <w:r w:rsidR="001D1C63">
        <w:rPr>
          <w:rFonts w:ascii="Tahoma" w:eastAsia="Times New Roman" w:hAnsi="Tahoma" w:cs="B Nazanin" w:hint="cs"/>
          <w:color w:val="333333"/>
          <w:sz w:val="24"/>
          <w:szCs w:val="24"/>
          <w:rtl/>
        </w:rPr>
        <w:t xml:space="preserve"> </w:t>
      </w:r>
      <w:r>
        <w:rPr>
          <w:rFonts w:ascii="Tahoma" w:eastAsia="Times New Roman" w:hAnsi="Tahoma" w:cs="B Nazanin" w:hint="cs"/>
          <w:color w:val="333333"/>
          <w:sz w:val="24"/>
          <w:szCs w:val="24"/>
          <w:rtl/>
        </w:rPr>
        <w:t xml:space="preserve">برگه مالیات بر ارزش افزوده </w:t>
      </w:r>
      <w:r w:rsidR="00970B52">
        <w:rPr>
          <w:rFonts w:ascii="Tahoma" w:eastAsia="Times New Roman" w:hAnsi="Tahoma" w:cs="B Nazanin" w:hint="cs"/>
          <w:color w:val="333333"/>
          <w:sz w:val="24"/>
          <w:szCs w:val="24"/>
          <w:rtl/>
        </w:rPr>
        <w:t>به صورت یک برگه جداگانه ضمیمه فا</w:t>
      </w:r>
      <w:r>
        <w:rPr>
          <w:rFonts w:ascii="Tahoma" w:eastAsia="Times New Roman" w:hAnsi="Tahoma" w:cs="B Nazanin" w:hint="cs"/>
          <w:color w:val="333333"/>
          <w:sz w:val="24"/>
          <w:szCs w:val="24"/>
          <w:rtl/>
        </w:rPr>
        <w:t>کتور باشد.</w:t>
      </w:r>
    </w:p>
    <w:p w:rsidR="007B6530" w:rsidRDefault="0011596D" w:rsidP="004213F7">
      <w:pPr>
        <w:bidi/>
        <w:spacing w:before="100" w:beforeAutospacing="1" w:after="100" w:afterAutospacing="1"/>
        <w:ind w:left="691"/>
        <w:jc w:val="both"/>
        <w:rPr>
          <w:rFonts w:ascii="Tahoma" w:eastAsia="Times New Roman" w:hAnsi="Tahoma" w:cs="B Nazanin"/>
          <w:color w:val="333333"/>
          <w:sz w:val="24"/>
          <w:szCs w:val="24"/>
          <w:rtl/>
        </w:rPr>
      </w:pPr>
      <w:r>
        <w:rPr>
          <w:rFonts w:ascii="Tahoma" w:eastAsia="Times New Roman" w:hAnsi="Tahoma" w:cs="B Nazanin"/>
          <w:noProof/>
          <w:color w:val="333333"/>
          <w:sz w:val="24"/>
          <w:szCs w:val="24"/>
          <w:rtl/>
        </w:rPr>
        <w:pict>
          <v:shape id="_x0000_s1123" type="#_x0000_t202" style="position:absolute;left:0;text-align:left;margin-left:464.95pt;margin-top:9.35pt;width:67.5pt;height:255.05pt;z-index:251810304;visibility:visible;mso-position-horizontal-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" fillcolor="white [3201]" stroked="f" strokeweight=".5pt">
            <v:path arrowok="t"/>
            <v:textbox style="mso-next-textbox:#_x0000_s1123">
              <w:txbxContent>
                <w:p w:rsidR="00FD28BA" w:rsidRPr="00F1461D" w:rsidRDefault="00FD28BA" w:rsidP="00FD28BA">
                  <w:pPr>
                    <w:tabs>
                      <w:tab w:val="center" w:pos="3943"/>
                    </w:tabs>
                    <w:spacing w:after="0" w:line="240" w:lineRule="auto"/>
                    <w:jc w:val="center"/>
                    <w:rPr>
                      <w:rFonts w:ascii="IranNastaliq" w:hAnsi="IranNastaliq" w:cs="IranNastaliq"/>
                      <w:b/>
                      <w:noProof/>
                    </w:rPr>
                  </w:pPr>
                  <w:r w:rsidRPr="00F1461D">
                    <w:rPr>
                      <w:rFonts w:ascii="IranNastaliq" w:hAnsi="IranNastaliq" w:cs="IranNastaliq"/>
                      <w:b/>
                      <w:noProof/>
                      <w:rtl/>
                    </w:rPr>
                    <w:t>آدرس: خراسان شمالی، اسفراین، بلوار آزادگان، نبش میدان مادر.د</w:t>
                  </w:r>
                  <w:r w:rsidRPr="00F1461D">
                    <w:rPr>
                      <w:rFonts w:ascii="IranNastaliq" w:hAnsi="IranNastaliq" w:cs="IranNastaliq" w:hint="cs"/>
                      <w:b/>
                      <w:noProof/>
                      <w:rtl/>
                    </w:rPr>
                    <w:t>ور</w:t>
                  </w:r>
                  <w:r w:rsidRPr="00F1461D">
                    <w:rPr>
                      <w:rFonts w:ascii="IranNastaliq" w:hAnsi="IranNastaliq" w:cs="IranNastaliq"/>
                      <w:b/>
                      <w:noProof/>
                      <w:rtl/>
                    </w:rPr>
                    <w:t xml:space="preserve">گار: </w:t>
                  </w:r>
                  <w:r w:rsidRPr="00F1461D">
                    <w:rPr>
                      <w:rFonts w:ascii="IranNastaliq" w:hAnsi="IranNastaliq" w:cs="IranNastaliq" w:hint="cs"/>
                      <w:b/>
                      <w:noProof/>
                      <w:rtl/>
                    </w:rPr>
                    <w:t>05837266539</w:t>
                  </w:r>
                  <w:r w:rsidRPr="00F1461D">
                    <w:rPr>
                      <w:rFonts w:ascii="IranNastaliq" w:hAnsi="IranNastaliq" w:cs="IranNastaliq"/>
                      <w:b/>
                      <w:noProof/>
                      <w:rtl/>
                    </w:rPr>
                    <w:t xml:space="preserve"> تلفن:</w:t>
                  </w:r>
                  <w:r w:rsidRPr="00F1461D">
                    <w:rPr>
                      <w:rFonts w:ascii="IranNastaliq" w:hAnsi="IranNastaliq" w:cs="IranNastaliq" w:hint="cs"/>
                      <w:b/>
                      <w:noProof/>
                      <w:rtl/>
                    </w:rPr>
                    <w:t>3-05837266531</w:t>
                  </w:r>
                  <w:r w:rsidRPr="00F1461D">
                    <w:rPr>
                      <w:rFonts w:ascii="IranNastaliq" w:hAnsi="IranNastaliq" w:cs="IranNastaliq"/>
                      <w:b/>
                      <w:noProof/>
                      <w:rtl/>
                    </w:rPr>
                    <w:t xml:space="preserve">    صندوق پستی 9661998195</w:t>
                  </w:r>
                </w:p>
                <w:p w:rsidR="00FD28BA" w:rsidRPr="001C0BA8" w:rsidRDefault="00FD28BA" w:rsidP="00FD28BA">
                  <w:pPr>
                    <w:spacing w:after="0" w:line="240" w:lineRule="auto"/>
                    <w:jc w:val="center"/>
                    <w:rPr>
                      <w:rFonts w:ascii="IranNastaliq" w:hAnsi="IranNastaliq" w:cs="IranNastaliq"/>
                      <w:sz w:val="20"/>
                      <w:szCs w:val="20"/>
                      <w:rtl/>
                    </w:rPr>
                  </w:pPr>
                </w:p>
              </w:txbxContent>
            </v:textbox>
            <w10:wrap anchorx="margin"/>
          </v:shape>
        </w:pict>
      </w:r>
      <w:r w:rsidR="007B6530" w:rsidRPr="00063429">
        <w:rPr>
          <w:rFonts w:ascii="Tahoma" w:eastAsia="Times New Roman" w:hAnsi="Tahoma" w:cs="B Nazanin" w:hint="cs"/>
          <w:color w:val="333333"/>
          <w:sz w:val="24"/>
          <w:szCs w:val="24"/>
          <w:rtl/>
        </w:rPr>
        <w:t>6-1- ب) مستندات مربوط به شرکت در کنفرانس ( بلیت رفت و برگشت، گواهی پذیرش مقاله، صفحه اول مقاله، فاکتورهای ایاب و ذهاب</w:t>
      </w:r>
      <w:r w:rsidR="00013C21">
        <w:rPr>
          <w:rFonts w:ascii="Tahoma" w:eastAsia="Times New Roman" w:hAnsi="Tahoma" w:cs="B Nazanin" w:hint="cs"/>
          <w:color w:val="333333"/>
          <w:sz w:val="24"/>
          <w:szCs w:val="24"/>
          <w:rtl/>
        </w:rPr>
        <w:t>، هتل</w:t>
      </w:r>
      <w:r w:rsidR="007B6530" w:rsidRPr="00063429">
        <w:rPr>
          <w:rFonts w:ascii="Tahoma" w:eastAsia="Times New Roman" w:hAnsi="Tahoma" w:cs="B Nazanin" w:hint="cs"/>
          <w:color w:val="333333"/>
          <w:sz w:val="24"/>
          <w:szCs w:val="24"/>
          <w:rtl/>
        </w:rPr>
        <w:t xml:space="preserve"> و ...) را جهت تحویل به مدیریت آماده و فرم</w:t>
      </w:r>
      <w:r w:rsidR="00D225C6">
        <w:rPr>
          <w:rFonts w:ascii="Tahoma" w:eastAsia="Times New Roman" w:hAnsi="Tahoma" w:cs="B Nazanin"/>
          <w:color w:val="333333"/>
          <w:sz w:val="24"/>
          <w:szCs w:val="24"/>
          <w:rtl/>
        </w:rPr>
        <w:softHyphen/>
      </w:r>
      <w:r w:rsidR="007B6530" w:rsidRPr="00063429">
        <w:rPr>
          <w:rFonts w:ascii="Tahoma" w:eastAsia="Times New Roman" w:hAnsi="Tahoma" w:cs="B Nazanin" w:hint="cs"/>
          <w:color w:val="333333"/>
          <w:sz w:val="24"/>
          <w:szCs w:val="24"/>
          <w:rtl/>
        </w:rPr>
        <w:t xml:space="preserve"> </w:t>
      </w:r>
      <w:r w:rsidR="0011321D">
        <w:rPr>
          <w:rFonts w:ascii="Tahoma" w:eastAsia="Times New Roman" w:hAnsi="Tahoma" w:cs="B Nazanin" w:hint="cs"/>
          <w:color w:val="333333"/>
          <w:sz w:val="24"/>
          <w:szCs w:val="24"/>
          <w:rtl/>
        </w:rPr>
        <w:t>هزینه</w:t>
      </w:r>
      <w:r w:rsidR="0011321D">
        <w:rPr>
          <w:rFonts w:ascii="Tahoma" w:eastAsia="Times New Roman" w:hAnsi="Tahoma" w:cs="B Nazanin"/>
          <w:color w:val="333333"/>
          <w:sz w:val="24"/>
          <w:szCs w:val="24"/>
          <w:rtl/>
        </w:rPr>
        <w:softHyphen/>
      </w:r>
      <w:r w:rsidR="0011321D">
        <w:rPr>
          <w:rFonts w:ascii="Tahoma" w:eastAsia="Times New Roman" w:hAnsi="Tahoma" w:cs="B Nazanin" w:hint="cs"/>
          <w:color w:val="333333"/>
          <w:sz w:val="24"/>
          <w:szCs w:val="24"/>
          <w:rtl/>
        </w:rPr>
        <w:t>کرد کنفرانس</w:t>
      </w:r>
      <w:r w:rsidR="007B6530" w:rsidRPr="00063429">
        <w:rPr>
          <w:rFonts w:ascii="Tahoma" w:eastAsia="Times New Roman" w:hAnsi="Tahoma" w:cs="B Nazanin" w:hint="cs"/>
          <w:color w:val="333333"/>
          <w:sz w:val="24"/>
          <w:szCs w:val="24"/>
          <w:rtl/>
        </w:rPr>
        <w:t xml:space="preserve"> به شماره  </w:t>
      </w:r>
      <w:r w:rsidR="007B6530" w:rsidRPr="00063429">
        <w:rPr>
          <w:rFonts w:ascii="Tahoma" w:eastAsia="Times New Roman" w:hAnsi="Tahoma" w:cs="B Nazanin"/>
          <w:color w:val="333333"/>
          <w:sz w:val="24"/>
          <w:szCs w:val="24"/>
          <w:rtl/>
        </w:rPr>
        <w:t>15596</w:t>
      </w:r>
      <w:r w:rsidR="007B6530" w:rsidRPr="00063429">
        <w:rPr>
          <w:rFonts w:ascii="Tahoma" w:eastAsia="Times New Roman" w:hAnsi="Tahoma" w:cs="B Nazanin" w:hint="cs"/>
          <w:color w:val="333333"/>
          <w:sz w:val="24"/>
          <w:szCs w:val="24"/>
          <w:rtl/>
        </w:rPr>
        <w:t xml:space="preserve"> /17را پر نمایند.</w:t>
      </w:r>
    </w:p>
    <w:p w:rsidR="007B6530" w:rsidRPr="00063429" w:rsidRDefault="0011596D" w:rsidP="004213F7">
      <w:pPr>
        <w:bidi/>
        <w:spacing w:before="100" w:beforeAutospacing="1" w:after="100" w:afterAutospacing="1"/>
        <w:ind w:left="691"/>
        <w:jc w:val="both"/>
        <w:rPr>
          <w:rFonts w:ascii="Tahoma" w:eastAsia="Times New Roman" w:hAnsi="Tahoma" w:cs="B Nazanin"/>
          <w:color w:val="333333"/>
          <w:sz w:val="24"/>
          <w:szCs w:val="24"/>
          <w:rtl/>
        </w:rPr>
      </w:pPr>
      <w:r>
        <w:rPr>
          <w:rFonts w:ascii="Tahoma" w:eastAsia="Times New Roman" w:hAnsi="Tahoma" w:cs="B Nazanin"/>
          <w:noProof/>
          <w:color w:val="333333"/>
          <w:sz w:val="24"/>
          <w:szCs w:val="24"/>
          <w:rtl/>
        </w:rPr>
        <w:pict>
          <v:line id="_x0000_s1131" style="position:absolute;left:0;text-align:left;z-index:251819520;visibility:visible;mso-height-relative:margin" from="465.9pt,-451.45pt" to="465.9pt,25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" strokecolor="#4579b8 [3044]"/>
        </w:pict>
      </w:r>
      <w:r w:rsidR="007B6530" w:rsidRPr="00063429">
        <w:rPr>
          <w:rFonts w:ascii="Tahoma" w:eastAsia="Times New Roman" w:hAnsi="Tahoma" w:cs="B Nazanin" w:hint="cs"/>
          <w:color w:val="333333"/>
          <w:sz w:val="24"/>
          <w:szCs w:val="24"/>
          <w:rtl/>
        </w:rPr>
        <w:t xml:space="preserve">6-2- فرم پرسشنامه درخواست اعتبار پژوهه به شماره مدرک </w:t>
      </w:r>
      <w:r w:rsidR="007B6530" w:rsidRPr="00063429">
        <w:rPr>
          <w:rFonts w:ascii="Tahoma" w:eastAsia="Times New Roman" w:hAnsi="Tahoma" w:cs="B Nazanin"/>
          <w:color w:val="333333"/>
          <w:sz w:val="24"/>
          <w:szCs w:val="24"/>
          <w:rtl/>
        </w:rPr>
        <w:t>15584</w:t>
      </w:r>
      <w:r w:rsidR="007B6530" w:rsidRPr="00063429">
        <w:rPr>
          <w:rFonts w:ascii="Tahoma" w:eastAsia="Times New Roman" w:hAnsi="Tahoma" w:cs="B Nazanin" w:hint="cs"/>
          <w:color w:val="333333"/>
          <w:sz w:val="24"/>
          <w:szCs w:val="24"/>
          <w:rtl/>
        </w:rPr>
        <w:t>/17 را پر نمایند</w:t>
      </w:r>
      <w:r w:rsidR="00D225C6">
        <w:rPr>
          <w:rFonts w:ascii="Tahoma" w:eastAsia="Times New Roman" w:hAnsi="Tahoma" w:cs="B Nazanin" w:hint="cs"/>
          <w:color w:val="333333"/>
          <w:sz w:val="24"/>
          <w:szCs w:val="24"/>
          <w:rtl/>
        </w:rPr>
        <w:t>.</w:t>
      </w:r>
    </w:p>
    <w:p w:rsidR="007B6530" w:rsidRPr="00063429" w:rsidRDefault="007B6530" w:rsidP="00421A4E">
      <w:pPr>
        <w:bidi/>
        <w:spacing w:before="100" w:beforeAutospacing="1" w:after="100" w:afterAutospacing="1"/>
        <w:ind w:left="691"/>
        <w:jc w:val="both"/>
        <w:rPr>
          <w:rFonts w:ascii="Tahoma" w:eastAsia="Times New Roman" w:hAnsi="Tahoma" w:cs="B Nazanin"/>
          <w:color w:val="333333"/>
          <w:sz w:val="24"/>
          <w:szCs w:val="24"/>
          <w:rtl/>
        </w:rPr>
      </w:pPr>
      <w:r w:rsidRPr="00063429">
        <w:rPr>
          <w:rFonts w:ascii="Tahoma" w:eastAsia="Times New Roman" w:hAnsi="Tahoma" w:cs="B Nazanin" w:hint="cs"/>
          <w:color w:val="333333"/>
          <w:sz w:val="24"/>
          <w:szCs w:val="24"/>
          <w:rtl/>
        </w:rPr>
        <w:t xml:space="preserve">6-3- نامه درخواست اعتبار مربوطه به </w:t>
      </w:r>
      <w:r w:rsidR="00421A4E">
        <w:rPr>
          <w:rFonts w:ascii="Tahoma" w:eastAsia="Times New Roman" w:hAnsi="Tahoma" w:cs="B Nazanin" w:hint="cs"/>
          <w:color w:val="333333"/>
          <w:sz w:val="24"/>
          <w:szCs w:val="24"/>
          <w:rtl/>
        </w:rPr>
        <w:t>همراه</w:t>
      </w:r>
      <w:r w:rsidRPr="00063429">
        <w:rPr>
          <w:rFonts w:ascii="Tahoma" w:eastAsia="Times New Roman" w:hAnsi="Tahoma" w:cs="B Nazanin" w:hint="cs"/>
          <w:color w:val="333333"/>
          <w:sz w:val="24"/>
          <w:szCs w:val="24"/>
          <w:rtl/>
        </w:rPr>
        <w:t xml:space="preserve"> فرم</w:t>
      </w:r>
      <w:r w:rsidR="00421A4E">
        <w:rPr>
          <w:rFonts w:ascii="Tahoma" w:eastAsia="Times New Roman" w:hAnsi="Tahoma" w:cs="B Nazanin" w:hint="cs"/>
          <w:color w:val="333333"/>
          <w:sz w:val="24"/>
          <w:szCs w:val="24"/>
          <w:rtl/>
        </w:rPr>
        <w:t xml:space="preserve"> تکمیل شده</w:t>
      </w:r>
      <w:r w:rsidRPr="00063429">
        <w:rPr>
          <w:rFonts w:ascii="Tahoma" w:eastAsia="Times New Roman" w:hAnsi="Tahoma" w:cs="B Nazanin" w:hint="cs"/>
          <w:color w:val="333333"/>
          <w:sz w:val="24"/>
          <w:szCs w:val="24"/>
          <w:rtl/>
        </w:rPr>
        <w:t xml:space="preserve"> اعتبار پژوهه و فرم خرجکرد کنفرانس</w:t>
      </w:r>
      <w:r w:rsidR="00421A4E">
        <w:rPr>
          <w:rFonts w:ascii="Tahoma" w:eastAsia="Times New Roman" w:hAnsi="Tahoma" w:cs="B Nazanin" w:hint="cs"/>
          <w:color w:val="333333"/>
          <w:sz w:val="24"/>
          <w:szCs w:val="24"/>
          <w:rtl/>
        </w:rPr>
        <w:t>(در مورد کنفرانس</w:t>
      </w:r>
      <w:r w:rsidR="007205E1">
        <w:rPr>
          <w:rFonts w:ascii="Tahoma" w:eastAsia="Times New Roman" w:hAnsi="Tahoma" w:cs="B Nazanin" w:hint="cs"/>
          <w:color w:val="333333"/>
          <w:sz w:val="24"/>
          <w:szCs w:val="24"/>
          <w:rtl/>
          <w:lang w:bidi="fa-IR"/>
        </w:rPr>
        <w:t xml:space="preserve"> ها</w:t>
      </w:r>
      <w:bookmarkStart w:id="0" w:name="_GoBack"/>
      <w:bookmarkEnd w:id="0"/>
      <w:r w:rsidR="00421A4E">
        <w:rPr>
          <w:rFonts w:ascii="Tahoma" w:eastAsia="Times New Roman" w:hAnsi="Tahoma" w:cs="B Nazanin" w:hint="cs"/>
          <w:color w:val="333333"/>
          <w:sz w:val="24"/>
          <w:szCs w:val="24"/>
          <w:rtl/>
        </w:rPr>
        <w:t>)</w:t>
      </w:r>
      <w:r w:rsidRPr="00063429">
        <w:rPr>
          <w:rFonts w:ascii="Tahoma" w:eastAsia="Times New Roman" w:hAnsi="Tahoma" w:cs="B Nazanin" w:hint="cs"/>
          <w:color w:val="333333"/>
          <w:sz w:val="24"/>
          <w:szCs w:val="24"/>
          <w:rtl/>
        </w:rPr>
        <w:t xml:space="preserve"> از طریق کارتابل به مدیریت پژوهش ارسال شده و اصل فاکتورها و مستندات </w:t>
      </w:r>
      <w:r w:rsidR="00421A4E">
        <w:rPr>
          <w:rFonts w:ascii="Tahoma" w:eastAsia="Times New Roman" w:hAnsi="Tahoma" w:cs="B Nazanin" w:hint="cs"/>
          <w:color w:val="333333"/>
          <w:sz w:val="24"/>
          <w:szCs w:val="24"/>
          <w:rtl/>
        </w:rPr>
        <w:t>مربوطه حضوراً</w:t>
      </w:r>
      <w:r w:rsidRPr="00063429">
        <w:rPr>
          <w:rFonts w:ascii="Tahoma" w:eastAsia="Times New Roman" w:hAnsi="Tahoma" w:cs="B Nazanin" w:hint="cs"/>
          <w:color w:val="333333"/>
          <w:sz w:val="24"/>
          <w:szCs w:val="24"/>
          <w:rtl/>
        </w:rPr>
        <w:t xml:space="preserve"> تحویل </w:t>
      </w:r>
      <w:r w:rsidR="00421A4E">
        <w:rPr>
          <w:rFonts w:ascii="Tahoma" w:eastAsia="Times New Roman" w:hAnsi="Tahoma" w:cs="B Nazanin" w:hint="cs"/>
          <w:color w:val="333333"/>
          <w:sz w:val="24"/>
          <w:szCs w:val="24"/>
          <w:rtl/>
        </w:rPr>
        <w:t xml:space="preserve">واحد پژوهش </w:t>
      </w:r>
      <w:r w:rsidRPr="00063429">
        <w:rPr>
          <w:rFonts w:ascii="Tahoma" w:eastAsia="Times New Roman" w:hAnsi="Tahoma" w:cs="B Nazanin" w:hint="cs"/>
          <w:color w:val="333333"/>
          <w:sz w:val="24"/>
          <w:szCs w:val="24"/>
          <w:rtl/>
        </w:rPr>
        <w:t>گردد.</w:t>
      </w:r>
    </w:p>
    <w:p w:rsidR="007B6530" w:rsidRPr="00632F36" w:rsidRDefault="007B6530" w:rsidP="007034F8">
      <w:pPr>
        <w:bidi/>
        <w:spacing w:before="100" w:beforeAutospacing="1" w:after="100" w:afterAutospacing="1"/>
        <w:ind w:left="691"/>
        <w:jc w:val="both"/>
        <w:rPr>
          <w:rFonts w:ascii="Tahoma" w:eastAsia="Times New Roman" w:hAnsi="Tahoma" w:cs="B Nazanin"/>
          <w:color w:val="333333"/>
          <w:sz w:val="24"/>
          <w:szCs w:val="24"/>
          <w:rtl/>
        </w:rPr>
      </w:pPr>
      <w:r>
        <w:rPr>
          <w:rFonts w:ascii="Tahoma" w:eastAsia="Times New Roman" w:hAnsi="Tahoma" w:cs="B Nazanin" w:hint="cs"/>
          <w:color w:val="333333"/>
          <w:sz w:val="24"/>
          <w:szCs w:val="24"/>
          <w:rtl/>
        </w:rPr>
        <w:t>ا</w:t>
      </w:r>
      <w:r w:rsidRPr="00632F36">
        <w:rPr>
          <w:rFonts w:ascii="Tahoma" w:eastAsia="Times New Roman" w:hAnsi="Tahoma" w:cs="B Nazanin" w:hint="cs"/>
          <w:color w:val="333333"/>
          <w:sz w:val="24"/>
          <w:szCs w:val="24"/>
          <w:rtl/>
        </w:rPr>
        <w:t>ين آيين</w:t>
      </w:r>
      <w:r w:rsidRPr="00632F36">
        <w:rPr>
          <w:rFonts w:ascii="Tahoma" w:eastAsia="Times New Roman" w:hAnsi="Tahoma" w:cs="B Nazanin" w:hint="cs"/>
          <w:color w:val="333333"/>
          <w:sz w:val="24"/>
          <w:szCs w:val="24"/>
          <w:rtl/>
        </w:rPr>
        <w:softHyphen/>
        <w:t xml:space="preserve">نامه در جلسات كميته منتخب شوراي پژوهشي مجتمع فنی و مهندسی  در سال </w:t>
      </w:r>
      <w:r w:rsidR="00754DFA">
        <w:rPr>
          <w:rFonts w:ascii="Tahoma" w:eastAsia="Times New Roman" w:hAnsi="Tahoma" w:cs="B Nazanin" w:hint="cs"/>
          <w:color w:val="333333"/>
          <w:sz w:val="24"/>
          <w:szCs w:val="24"/>
          <w:rtl/>
        </w:rPr>
        <w:t>1398</w:t>
      </w:r>
      <w:r w:rsidRPr="00632F36">
        <w:rPr>
          <w:rFonts w:ascii="Tahoma" w:eastAsia="Times New Roman" w:hAnsi="Tahoma" w:cs="B Nazanin" w:hint="cs"/>
          <w:color w:val="333333"/>
          <w:sz w:val="24"/>
          <w:szCs w:val="24"/>
          <w:rtl/>
        </w:rPr>
        <w:t xml:space="preserve"> بازنگري شد و در تاريخ </w:t>
      </w:r>
      <w:r w:rsidR="001D1C63">
        <w:rPr>
          <w:rFonts w:ascii="Tahoma" w:eastAsia="Times New Roman" w:hAnsi="Tahoma" w:cs="B Nazanin" w:hint="cs"/>
          <w:color w:val="333333"/>
          <w:sz w:val="24"/>
          <w:szCs w:val="24"/>
          <w:rtl/>
          <w:lang w:bidi="fa-IR"/>
        </w:rPr>
        <w:t>15</w:t>
      </w:r>
      <w:r w:rsidRPr="00632F36">
        <w:rPr>
          <w:rFonts w:ascii="Tahoma" w:eastAsia="Times New Roman" w:hAnsi="Tahoma" w:cs="B Nazanin" w:hint="cs"/>
          <w:color w:val="333333"/>
          <w:sz w:val="24"/>
          <w:szCs w:val="24"/>
          <w:rtl/>
        </w:rPr>
        <w:t>/</w:t>
      </w:r>
      <w:r w:rsidR="001D1C63">
        <w:rPr>
          <w:rFonts w:ascii="Tahoma" w:eastAsia="Times New Roman" w:hAnsi="Tahoma" w:cs="B Nazanin" w:hint="cs"/>
          <w:color w:val="333333"/>
          <w:sz w:val="24"/>
          <w:szCs w:val="24"/>
          <w:rtl/>
        </w:rPr>
        <w:t>10</w:t>
      </w:r>
      <w:r w:rsidRPr="00632F36">
        <w:rPr>
          <w:rFonts w:ascii="Tahoma" w:eastAsia="Times New Roman" w:hAnsi="Tahoma" w:cs="B Nazanin" w:hint="cs"/>
          <w:color w:val="333333"/>
          <w:sz w:val="24"/>
          <w:szCs w:val="24"/>
          <w:rtl/>
        </w:rPr>
        <w:t>/139</w:t>
      </w:r>
      <w:r w:rsidR="00754DFA">
        <w:rPr>
          <w:rFonts w:ascii="Tahoma" w:eastAsia="Times New Roman" w:hAnsi="Tahoma" w:cs="B Nazanin" w:hint="cs"/>
          <w:color w:val="333333"/>
          <w:sz w:val="24"/>
          <w:szCs w:val="24"/>
          <w:rtl/>
        </w:rPr>
        <w:t>8</w:t>
      </w:r>
      <w:r w:rsidRPr="00632F36">
        <w:rPr>
          <w:rFonts w:ascii="Tahoma" w:eastAsia="Times New Roman" w:hAnsi="Tahoma" w:cs="B Nazanin" w:hint="cs"/>
          <w:color w:val="333333"/>
          <w:sz w:val="24"/>
          <w:szCs w:val="24"/>
          <w:rtl/>
        </w:rPr>
        <w:t xml:space="preserve"> در </w:t>
      </w:r>
      <w:r>
        <w:rPr>
          <w:rFonts w:ascii="Tahoma" w:eastAsia="Times New Roman" w:hAnsi="Tahoma" w:cs="B Nazanin" w:hint="cs"/>
          <w:color w:val="333333"/>
          <w:sz w:val="24"/>
          <w:szCs w:val="24"/>
          <w:rtl/>
        </w:rPr>
        <w:t>5</w:t>
      </w:r>
      <w:r w:rsidRPr="00632F36">
        <w:rPr>
          <w:rFonts w:ascii="Tahoma" w:eastAsia="Times New Roman" w:hAnsi="Tahoma" w:cs="B Nazanin" w:hint="cs"/>
          <w:color w:val="333333"/>
          <w:sz w:val="24"/>
          <w:szCs w:val="24"/>
          <w:rtl/>
        </w:rPr>
        <w:t xml:space="preserve"> ماده و </w:t>
      </w:r>
      <w:r w:rsidR="00F3597D">
        <w:rPr>
          <w:rFonts w:ascii="Tahoma" w:eastAsia="Times New Roman" w:hAnsi="Tahoma" w:cs="B Nazanin" w:hint="cs"/>
          <w:color w:val="333333"/>
          <w:sz w:val="24"/>
          <w:szCs w:val="24"/>
          <w:rtl/>
          <w:lang w:bidi="fa-IR"/>
        </w:rPr>
        <w:t>3</w:t>
      </w:r>
      <w:r w:rsidR="007034F8">
        <w:rPr>
          <w:rFonts w:ascii="Tahoma" w:eastAsia="Times New Roman" w:hAnsi="Tahoma" w:cs="B Nazanin" w:hint="cs"/>
          <w:color w:val="333333"/>
          <w:sz w:val="24"/>
          <w:szCs w:val="24"/>
          <w:rtl/>
          <w:lang w:bidi="fa-IR"/>
        </w:rPr>
        <w:t>2</w:t>
      </w:r>
      <w:r w:rsidR="00F3597D">
        <w:rPr>
          <w:rFonts w:ascii="Tahoma" w:eastAsia="Times New Roman" w:hAnsi="Tahoma" w:cs="B Nazanin" w:hint="cs"/>
          <w:color w:val="333333"/>
          <w:sz w:val="24"/>
          <w:szCs w:val="24"/>
          <w:rtl/>
          <w:lang w:bidi="fa-IR"/>
        </w:rPr>
        <w:t xml:space="preserve"> </w:t>
      </w:r>
      <w:r w:rsidRPr="00632F36">
        <w:rPr>
          <w:rFonts w:ascii="Tahoma" w:eastAsia="Times New Roman" w:hAnsi="Tahoma" w:cs="B Nazanin" w:hint="cs"/>
          <w:color w:val="333333"/>
          <w:sz w:val="24"/>
          <w:szCs w:val="24"/>
          <w:rtl/>
        </w:rPr>
        <w:t xml:space="preserve"> تبصره به تصويب رسيد و از تاريخ تصويب لازم الاجراء است.</w:t>
      </w:r>
    </w:p>
    <w:tbl>
      <w:tblPr>
        <w:bidiVisual/>
        <w:tblW w:w="9856" w:type="dxa"/>
        <w:tblInd w:w="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5"/>
        <w:gridCol w:w="3505"/>
        <w:gridCol w:w="2986"/>
      </w:tblGrid>
      <w:tr w:rsidR="00D66257" w:rsidTr="00492E4E">
        <w:trPr>
          <w:trHeight w:val="109"/>
        </w:trPr>
        <w:tc>
          <w:tcPr>
            <w:tcW w:w="3365" w:type="dxa"/>
          </w:tcPr>
          <w:p w:rsidR="00D66257" w:rsidRDefault="00D66257" w:rsidP="00D66257">
            <w:pPr>
              <w:tabs>
                <w:tab w:val="left" w:pos="2697"/>
              </w:tabs>
              <w:bidi/>
              <w:spacing w:before="100" w:beforeAutospacing="1" w:after="100" w:afterAutospacing="1"/>
              <w:ind w:left="1475"/>
              <w:jc w:val="both"/>
              <w:rPr>
                <w:rFonts w:ascii="Tahoma" w:eastAsia="Times New Roman" w:hAnsi="Tahoma" w:cs="B Nazanin"/>
                <w:color w:val="333333"/>
                <w:sz w:val="24"/>
                <w:szCs w:val="24"/>
                <w:rtl/>
              </w:rPr>
            </w:pPr>
            <w:r>
              <w:rPr>
                <w:rFonts w:ascii="Tahoma" w:eastAsia="Times New Roman" w:hAnsi="Tahoma" w:cs="B Nazanin" w:hint="cs"/>
                <w:color w:val="333333"/>
                <w:sz w:val="24"/>
                <w:szCs w:val="24"/>
                <w:rtl/>
              </w:rPr>
              <w:t>تدوین کننده</w:t>
            </w:r>
          </w:p>
        </w:tc>
        <w:tc>
          <w:tcPr>
            <w:tcW w:w="3505" w:type="dxa"/>
          </w:tcPr>
          <w:p w:rsidR="00D66257" w:rsidRDefault="00D66257" w:rsidP="00D66257">
            <w:pPr>
              <w:tabs>
                <w:tab w:val="left" w:pos="2697"/>
              </w:tabs>
              <w:bidi/>
              <w:spacing w:before="100" w:beforeAutospacing="1" w:after="100" w:afterAutospacing="1"/>
              <w:ind w:left="1475"/>
              <w:jc w:val="both"/>
              <w:rPr>
                <w:rFonts w:ascii="Tahoma" w:eastAsia="Times New Roman" w:hAnsi="Tahoma" w:cs="B Nazanin"/>
                <w:color w:val="333333"/>
                <w:sz w:val="24"/>
                <w:szCs w:val="24"/>
                <w:rtl/>
              </w:rPr>
            </w:pPr>
            <w:r>
              <w:rPr>
                <w:rFonts w:ascii="Tahoma" w:eastAsia="Times New Roman" w:hAnsi="Tahoma" w:cs="B Nazanin" w:hint="cs"/>
                <w:color w:val="333333"/>
                <w:sz w:val="24"/>
                <w:szCs w:val="24"/>
                <w:rtl/>
              </w:rPr>
              <w:t>تاییدکننده</w:t>
            </w:r>
          </w:p>
        </w:tc>
        <w:tc>
          <w:tcPr>
            <w:tcW w:w="2986" w:type="dxa"/>
          </w:tcPr>
          <w:p w:rsidR="00D66257" w:rsidRDefault="00D66257" w:rsidP="00D66257">
            <w:pPr>
              <w:tabs>
                <w:tab w:val="left" w:pos="2697"/>
              </w:tabs>
              <w:bidi/>
              <w:spacing w:before="100" w:beforeAutospacing="1" w:after="100" w:afterAutospacing="1"/>
              <w:ind w:left="1475"/>
              <w:jc w:val="both"/>
              <w:rPr>
                <w:rFonts w:ascii="Tahoma" w:eastAsia="Times New Roman" w:hAnsi="Tahoma" w:cs="B Nazanin"/>
                <w:color w:val="333333"/>
                <w:sz w:val="24"/>
                <w:szCs w:val="24"/>
                <w:rtl/>
              </w:rPr>
            </w:pPr>
            <w:r>
              <w:rPr>
                <w:rFonts w:ascii="Tahoma" w:eastAsia="Times New Roman" w:hAnsi="Tahoma" w:cs="B Nazanin" w:hint="cs"/>
                <w:color w:val="333333"/>
                <w:sz w:val="24"/>
                <w:szCs w:val="24"/>
                <w:rtl/>
              </w:rPr>
              <w:t>تصویب کننده</w:t>
            </w:r>
          </w:p>
        </w:tc>
      </w:tr>
      <w:tr w:rsidR="00D66257" w:rsidTr="00492E4E">
        <w:trPr>
          <w:trHeight w:val="77"/>
        </w:trPr>
        <w:tc>
          <w:tcPr>
            <w:tcW w:w="3365" w:type="dxa"/>
          </w:tcPr>
          <w:p w:rsidR="00D66257" w:rsidRPr="00407AA9" w:rsidRDefault="00D66257" w:rsidP="00D66257">
            <w:pPr>
              <w:tabs>
                <w:tab w:val="left" w:pos="2697"/>
              </w:tabs>
              <w:bidi/>
              <w:spacing w:before="100" w:beforeAutospacing="1" w:after="100" w:afterAutospacing="1"/>
              <w:ind w:left="1475"/>
              <w:rPr>
                <w:rFonts w:ascii="Tahoma" w:eastAsia="Times New Roman" w:hAnsi="Tahoma" w:cs="B Nazanin"/>
                <w:color w:val="333333"/>
                <w:sz w:val="24"/>
                <w:szCs w:val="24"/>
                <w:rtl/>
              </w:rPr>
            </w:pPr>
            <w:r>
              <w:rPr>
                <w:rFonts w:ascii="Tahoma" w:eastAsia="Times New Roman" w:hAnsi="Tahoma" w:cs="B Nazanin" w:hint="cs"/>
                <w:color w:val="333333"/>
                <w:sz w:val="24"/>
                <w:szCs w:val="24"/>
                <w:rtl/>
                <w:lang w:bidi="fa-IR"/>
              </w:rPr>
              <w:t>کارشناس پژوهش الهه حسین زاده</w:t>
            </w:r>
            <w:r w:rsidR="0011596D">
              <w:rPr>
                <w:rFonts w:ascii="Tahoma" w:eastAsia="Times New Roman" w:hAnsi="Tahoma" w:cs="B Nazanin"/>
                <w:noProof/>
                <w:color w:val="333333"/>
                <w:sz w:val="24"/>
                <w:szCs w:val="24"/>
                <w:rtl/>
              </w:rPr>
              <w:pict>
                <v:shape id="_x0000_s1129" type="#_x0000_t202" style="position:absolute;left:0;text-align:left;margin-left:464.95pt;margin-top:68.9pt;width:67.5pt;height:243pt;z-index:251818496;visibility:visible;mso-position-horizontal-relative:margin;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" fillcolor="white [3201]" stroked="f" strokeweight=".5pt">
                  <v:path arrowok="t"/>
                  <v:textbox style="mso-next-textbox:#_x0000_s1129">
                    <w:txbxContent>
                      <w:p w:rsidR="00D66257" w:rsidRPr="00F1461D" w:rsidRDefault="00D66257" w:rsidP="007B6530">
                        <w:pPr>
                          <w:tabs>
                            <w:tab w:val="center" w:pos="3943"/>
                          </w:tabs>
                          <w:spacing w:after="0" w:line="240" w:lineRule="auto"/>
                          <w:jc w:val="center"/>
                          <w:rPr>
                            <w:rFonts w:ascii="IranNastaliq" w:hAnsi="IranNastaliq" w:cs="IranNastaliq"/>
                            <w:b/>
                            <w:noProof/>
                          </w:rPr>
                        </w:pPr>
                        <w:r w:rsidRPr="00F1461D">
                          <w:rPr>
                            <w:rFonts w:ascii="IranNastaliq" w:hAnsi="IranNastaliq" w:cs="IranNastaliq"/>
                            <w:b/>
                            <w:noProof/>
                            <w:rtl/>
                          </w:rPr>
                          <w:t>آدرس: خراسان شمالی، اسفراین، بلوار آزادگان، نبش میدان مادر.د</w:t>
                        </w:r>
                        <w:r w:rsidRPr="00F1461D">
                          <w:rPr>
                            <w:rFonts w:ascii="IranNastaliq" w:hAnsi="IranNastaliq" w:cs="IranNastaliq" w:hint="cs"/>
                            <w:b/>
                            <w:noProof/>
                            <w:rtl/>
                          </w:rPr>
                          <w:t>ور</w:t>
                        </w:r>
                        <w:r w:rsidRPr="00F1461D">
                          <w:rPr>
                            <w:rFonts w:ascii="IranNastaliq" w:hAnsi="IranNastaliq" w:cs="IranNastaliq"/>
                            <w:b/>
                            <w:noProof/>
                            <w:rtl/>
                          </w:rPr>
                          <w:t xml:space="preserve">گار: </w:t>
                        </w:r>
                        <w:r w:rsidRPr="00F1461D">
                          <w:rPr>
                            <w:rFonts w:ascii="IranNastaliq" w:hAnsi="IranNastaliq" w:cs="IranNastaliq" w:hint="cs"/>
                            <w:b/>
                            <w:noProof/>
                            <w:rtl/>
                          </w:rPr>
                          <w:t>05837266539</w:t>
                        </w:r>
                        <w:r w:rsidRPr="00F1461D">
                          <w:rPr>
                            <w:rFonts w:ascii="IranNastaliq" w:hAnsi="IranNastaliq" w:cs="IranNastaliq"/>
                            <w:b/>
                            <w:noProof/>
                            <w:rtl/>
                          </w:rPr>
                          <w:t xml:space="preserve"> تلفن:</w:t>
                        </w:r>
                        <w:r w:rsidRPr="00F1461D">
                          <w:rPr>
                            <w:rFonts w:ascii="IranNastaliq" w:hAnsi="IranNastaliq" w:cs="IranNastaliq" w:hint="cs"/>
                            <w:b/>
                            <w:noProof/>
                            <w:rtl/>
                          </w:rPr>
                          <w:t>3-05837266531</w:t>
                        </w:r>
                        <w:r w:rsidRPr="00F1461D">
                          <w:rPr>
                            <w:rFonts w:ascii="IranNastaliq" w:hAnsi="IranNastaliq" w:cs="IranNastaliq"/>
                            <w:b/>
                            <w:noProof/>
                            <w:rtl/>
                          </w:rPr>
                          <w:t xml:space="preserve">    صندوق پستی 9661998195</w:t>
                        </w:r>
                      </w:p>
                      <w:p w:rsidR="00D66257" w:rsidRPr="001C0BA8" w:rsidRDefault="00D66257" w:rsidP="007B6530">
                        <w:pPr>
                          <w:spacing w:after="0" w:line="240" w:lineRule="auto"/>
                          <w:jc w:val="center"/>
                          <w:rPr>
                            <w:rFonts w:ascii="IranNastaliq" w:hAnsi="IranNastaliq" w:cs="IranNastaliq"/>
                            <w:sz w:val="20"/>
                            <w:szCs w:val="20"/>
                            <w:rtl/>
                          </w:rPr>
                        </w:pPr>
                      </w:p>
                    </w:txbxContent>
                  </v:textbox>
                  <w10:wrap anchorx="margin"/>
                </v:shape>
              </w:pict>
            </w:r>
          </w:p>
        </w:tc>
        <w:tc>
          <w:tcPr>
            <w:tcW w:w="3505" w:type="dxa"/>
          </w:tcPr>
          <w:p w:rsidR="00D66257" w:rsidRDefault="00D66257" w:rsidP="00D66257">
            <w:pPr>
              <w:jc w:val="center"/>
              <w:rPr>
                <w:rFonts w:ascii="Tahoma" w:eastAsia="Times New Roman" w:hAnsi="Tahoma" w:cs="B Nazanin"/>
                <w:color w:val="333333"/>
                <w:sz w:val="24"/>
                <w:szCs w:val="24"/>
                <w:rtl/>
              </w:rPr>
            </w:pPr>
            <w:r>
              <w:rPr>
                <w:rFonts w:ascii="Tahoma" w:eastAsia="Times New Roman" w:hAnsi="Tahoma" w:cs="B Nazanin" w:hint="cs"/>
                <w:color w:val="333333"/>
                <w:sz w:val="24"/>
                <w:szCs w:val="24"/>
                <w:rtl/>
              </w:rPr>
              <w:t>مدیریت پژوهش</w:t>
            </w:r>
          </w:p>
          <w:p w:rsidR="00D66257" w:rsidRPr="00407AA9" w:rsidRDefault="00D66257" w:rsidP="00D66257">
            <w:pPr>
              <w:bidi/>
              <w:jc w:val="center"/>
              <w:rPr>
                <w:rFonts w:ascii="Tahoma" w:eastAsia="Times New Roman" w:hAnsi="Tahoma" w:cs="B Nazanin"/>
                <w:color w:val="333333"/>
                <w:sz w:val="24"/>
                <w:szCs w:val="24"/>
                <w:rtl/>
                <w:lang w:bidi="fa-IR"/>
              </w:rPr>
            </w:pPr>
            <w:r>
              <w:rPr>
                <w:rFonts w:ascii="Tahoma" w:eastAsia="Times New Roman" w:hAnsi="Tahoma" w:cs="B Nazanin" w:hint="cs"/>
                <w:color w:val="333333"/>
                <w:sz w:val="24"/>
                <w:szCs w:val="24"/>
                <w:rtl/>
              </w:rPr>
              <w:t xml:space="preserve">دکتر </w:t>
            </w:r>
            <w:r>
              <w:rPr>
                <w:rFonts w:ascii="Tahoma" w:eastAsia="Times New Roman" w:hAnsi="Tahoma" w:cs="B Nazanin" w:hint="cs"/>
                <w:color w:val="333333"/>
                <w:sz w:val="24"/>
                <w:szCs w:val="24"/>
                <w:rtl/>
                <w:lang w:bidi="fa-IR"/>
              </w:rPr>
              <w:t>زهرا جمیلی</w:t>
            </w:r>
          </w:p>
        </w:tc>
        <w:tc>
          <w:tcPr>
            <w:tcW w:w="2986" w:type="dxa"/>
          </w:tcPr>
          <w:p w:rsidR="00D66257" w:rsidRDefault="00D66257" w:rsidP="00D66257">
            <w:pPr>
              <w:bidi/>
              <w:jc w:val="center"/>
              <w:rPr>
                <w:rFonts w:ascii="Tahoma" w:eastAsia="Times New Roman" w:hAnsi="Tahoma" w:cs="B Nazanin"/>
                <w:color w:val="333333"/>
                <w:sz w:val="24"/>
                <w:szCs w:val="24"/>
                <w:rtl/>
              </w:rPr>
            </w:pPr>
            <w:r>
              <w:rPr>
                <w:rFonts w:ascii="Tahoma" w:eastAsia="Times New Roman" w:hAnsi="Tahoma" w:cs="B Nazanin" w:hint="cs"/>
                <w:color w:val="333333"/>
                <w:sz w:val="24"/>
                <w:szCs w:val="24"/>
                <w:rtl/>
              </w:rPr>
              <w:t>معاونت پژوهشی و فناوری</w:t>
            </w:r>
          </w:p>
          <w:p w:rsidR="00D66257" w:rsidRPr="00407AA9" w:rsidRDefault="00D66257" w:rsidP="00D66257">
            <w:pPr>
              <w:tabs>
                <w:tab w:val="left" w:pos="2697"/>
              </w:tabs>
              <w:bidi/>
              <w:spacing w:before="100" w:beforeAutospacing="1" w:after="100" w:afterAutospacing="1"/>
              <w:jc w:val="center"/>
              <w:rPr>
                <w:rFonts w:ascii="Tahoma" w:eastAsia="Times New Roman" w:hAnsi="Tahoma" w:cs="B Nazanin"/>
                <w:color w:val="333333"/>
                <w:sz w:val="24"/>
                <w:szCs w:val="24"/>
                <w:rtl/>
              </w:rPr>
            </w:pPr>
            <w:r>
              <w:rPr>
                <w:rFonts w:ascii="Tahoma" w:eastAsia="Times New Roman" w:hAnsi="Tahoma" w:cs="B Nazanin" w:hint="cs"/>
                <w:color w:val="333333"/>
                <w:sz w:val="24"/>
                <w:szCs w:val="24"/>
                <w:rtl/>
              </w:rPr>
              <w:t>دکتر محمد حاتمی</w:t>
            </w:r>
          </w:p>
        </w:tc>
      </w:tr>
    </w:tbl>
    <w:p w:rsidR="004213F7" w:rsidRDefault="004213F7" w:rsidP="00036425">
      <w:pPr>
        <w:rPr>
          <w:rFonts w:ascii="Tahoma" w:eastAsia="Times New Roman" w:hAnsi="Tahoma" w:cs="B Nazanin"/>
          <w:color w:val="333333"/>
          <w:sz w:val="24"/>
          <w:szCs w:val="24"/>
          <w:lang w:bidi="fa-IR"/>
        </w:rPr>
      </w:pPr>
    </w:p>
    <w:sectPr w:rsidR="004213F7" w:rsidSect="00293908">
      <w:footerReference w:type="default" r:id="rId10"/>
      <w:pgSz w:w="12240" w:h="15840" w:code="1"/>
      <w:pgMar w:top="1440" w:right="1467" w:bottom="56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96D" w:rsidRDefault="0011596D" w:rsidP="00F4483E">
      <w:pPr>
        <w:spacing w:after="0" w:line="240" w:lineRule="auto"/>
      </w:pPr>
      <w:r>
        <w:separator/>
      </w:r>
    </w:p>
  </w:endnote>
  <w:endnote w:type="continuationSeparator" w:id="0">
    <w:p w:rsidR="0011596D" w:rsidRDefault="0011596D" w:rsidP="00F44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ranNastaliq">
    <w:panose1 w:val="02020505000000020003"/>
    <w:charset w:val="00"/>
    <w:family w:val="roman"/>
    <w:pitch w:val="variable"/>
    <w:sig w:usb0="61002A87" w:usb1="80000000" w:usb2="00000008"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777219097"/>
      <w:docPartObj>
        <w:docPartGallery w:val="Page Numbers (Bottom of Page)"/>
        <w:docPartUnique/>
      </w:docPartObj>
    </w:sdtPr>
    <w:sdtEndPr>
      <w:rPr>
        <w:noProof/>
      </w:rPr>
    </w:sdtEndPr>
    <w:sdtContent>
      <w:p w:rsidR="00B5053B" w:rsidRDefault="00B5053B" w:rsidP="00B5053B">
        <w:pPr>
          <w:pStyle w:val="Footer"/>
          <w:bidi/>
          <w:jc w:val="center"/>
        </w:pPr>
      </w:p>
      <w:p w:rsidR="00B5053B" w:rsidRDefault="00B5053B" w:rsidP="00B5053B">
        <w:pPr>
          <w:pStyle w:val="Footer"/>
          <w:bidi/>
          <w:jc w:val="center"/>
        </w:pPr>
        <w:r>
          <w:fldChar w:fldCharType="begin"/>
        </w:r>
        <w:r>
          <w:instrText xml:space="preserve"> PAGE   \* MERGEFORMAT </w:instrText>
        </w:r>
        <w:r>
          <w:fldChar w:fldCharType="separate"/>
        </w:r>
        <w:r w:rsidR="007205E1">
          <w:rPr>
            <w:noProof/>
            <w:rtl/>
          </w:rPr>
          <w:t>9</w:t>
        </w:r>
        <w:r>
          <w:rPr>
            <w:noProof/>
          </w:rPr>
          <w:fldChar w:fldCharType="end"/>
        </w:r>
      </w:p>
    </w:sdtContent>
  </w:sdt>
  <w:p w:rsidR="00F816FC" w:rsidRDefault="00F816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96D" w:rsidRDefault="0011596D" w:rsidP="00F4483E">
      <w:pPr>
        <w:spacing w:after="0" w:line="240" w:lineRule="auto"/>
      </w:pPr>
      <w:r>
        <w:separator/>
      </w:r>
    </w:p>
  </w:footnote>
  <w:footnote w:type="continuationSeparator" w:id="0">
    <w:p w:rsidR="0011596D" w:rsidRDefault="0011596D" w:rsidP="00F448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7066"/>
    <w:multiLevelType w:val="hybridMultilevel"/>
    <w:tmpl w:val="828C95EE"/>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7A33793"/>
    <w:multiLevelType w:val="hybridMultilevel"/>
    <w:tmpl w:val="1CBEE8C4"/>
    <w:lvl w:ilvl="0" w:tplc="A26EC9AA">
      <w:start w:val="10"/>
      <w:numFmt w:val="bullet"/>
      <w:lvlText w:val=""/>
      <w:lvlJc w:val="left"/>
      <w:pPr>
        <w:ind w:left="720" w:hanging="360"/>
      </w:pPr>
      <w:rPr>
        <w:rFonts w:ascii="Symbol" w:eastAsiaTheme="minorEastAsia"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D80DF2"/>
    <w:multiLevelType w:val="hybridMultilevel"/>
    <w:tmpl w:val="644C312E"/>
    <w:lvl w:ilvl="0" w:tplc="0114CACA">
      <w:start w:val="1"/>
      <w:numFmt w:val="decimal"/>
      <w:lvlText w:val="%1-"/>
      <w:lvlJc w:val="left"/>
      <w:pPr>
        <w:ind w:left="1050" w:hanging="510"/>
      </w:pPr>
      <w:rPr>
        <w:rFonts w:ascii="Calibri" w:hAnsi="Calibri"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0CC21F18"/>
    <w:multiLevelType w:val="hybridMultilevel"/>
    <w:tmpl w:val="01E8824E"/>
    <w:lvl w:ilvl="0" w:tplc="0114CACA">
      <w:start w:val="1"/>
      <w:numFmt w:val="decimal"/>
      <w:lvlText w:val="%1-"/>
      <w:lvlJc w:val="left"/>
      <w:pPr>
        <w:ind w:left="1050" w:hanging="51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812E43"/>
    <w:multiLevelType w:val="hybridMultilevel"/>
    <w:tmpl w:val="1102D254"/>
    <w:lvl w:ilvl="0" w:tplc="0409000F">
      <w:start w:val="1"/>
      <w:numFmt w:val="decimal"/>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5">
    <w:nsid w:val="15051B96"/>
    <w:multiLevelType w:val="hybridMultilevel"/>
    <w:tmpl w:val="CDE696B2"/>
    <w:lvl w:ilvl="0" w:tplc="6BB458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55087B"/>
    <w:multiLevelType w:val="hybridMultilevel"/>
    <w:tmpl w:val="0ED66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A117D9"/>
    <w:multiLevelType w:val="hybridMultilevel"/>
    <w:tmpl w:val="9E965834"/>
    <w:lvl w:ilvl="0" w:tplc="36B40928">
      <w:numFmt w:val="bullet"/>
      <w:lvlText w:val="-"/>
      <w:lvlJc w:val="left"/>
      <w:pPr>
        <w:ind w:left="720" w:hanging="360"/>
      </w:pPr>
      <w:rPr>
        <w:rFonts w:ascii="Tahoma" w:eastAsiaTheme="minorEastAsia" w:hAnsi="Tahoma"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9F75A6"/>
    <w:multiLevelType w:val="hybridMultilevel"/>
    <w:tmpl w:val="68446C56"/>
    <w:lvl w:ilvl="0" w:tplc="CCD6B8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C23606"/>
    <w:multiLevelType w:val="multilevel"/>
    <w:tmpl w:val="9BA22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95432B"/>
    <w:multiLevelType w:val="hybridMultilevel"/>
    <w:tmpl w:val="3520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5B675F"/>
    <w:multiLevelType w:val="hybridMultilevel"/>
    <w:tmpl w:val="E0FCDE4A"/>
    <w:lvl w:ilvl="0" w:tplc="6BB458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AC2645"/>
    <w:multiLevelType w:val="hybridMultilevel"/>
    <w:tmpl w:val="BA0CD612"/>
    <w:lvl w:ilvl="0" w:tplc="0114CACA">
      <w:start w:val="1"/>
      <w:numFmt w:val="decimal"/>
      <w:lvlText w:val="%1-"/>
      <w:lvlJc w:val="left"/>
      <w:pPr>
        <w:ind w:left="1050" w:hanging="510"/>
      </w:pPr>
      <w:rPr>
        <w:rFonts w:ascii="Calibri" w:hAnsi="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6F42A9"/>
    <w:multiLevelType w:val="hybridMultilevel"/>
    <w:tmpl w:val="17B24FF2"/>
    <w:lvl w:ilvl="0" w:tplc="04090001">
      <w:start w:val="1"/>
      <w:numFmt w:val="bullet"/>
      <w:lvlText w:val=""/>
      <w:lvlJc w:val="left"/>
      <w:pPr>
        <w:ind w:left="3688" w:hanging="360"/>
      </w:pPr>
      <w:rPr>
        <w:rFonts w:ascii="Symbol" w:hAnsi="Symbol" w:hint="default"/>
      </w:rPr>
    </w:lvl>
    <w:lvl w:ilvl="1" w:tplc="04090003" w:tentative="1">
      <w:start w:val="1"/>
      <w:numFmt w:val="bullet"/>
      <w:lvlText w:val="o"/>
      <w:lvlJc w:val="left"/>
      <w:pPr>
        <w:ind w:left="4408" w:hanging="360"/>
      </w:pPr>
      <w:rPr>
        <w:rFonts w:ascii="Courier New" w:hAnsi="Courier New" w:cs="Courier New" w:hint="default"/>
      </w:rPr>
    </w:lvl>
    <w:lvl w:ilvl="2" w:tplc="04090005" w:tentative="1">
      <w:start w:val="1"/>
      <w:numFmt w:val="bullet"/>
      <w:lvlText w:val=""/>
      <w:lvlJc w:val="left"/>
      <w:pPr>
        <w:ind w:left="5128" w:hanging="360"/>
      </w:pPr>
      <w:rPr>
        <w:rFonts w:ascii="Wingdings" w:hAnsi="Wingdings" w:hint="default"/>
      </w:rPr>
    </w:lvl>
    <w:lvl w:ilvl="3" w:tplc="04090001" w:tentative="1">
      <w:start w:val="1"/>
      <w:numFmt w:val="bullet"/>
      <w:lvlText w:val=""/>
      <w:lvlJc w:val="left"/>
      <w:pPr>
        <w:ind w:left="5848" w:hanging="360"/>
      </w:pPr>
      <w:rPr>
        <w:rFonts w:ascii="Symbol" w:hAnsi="Symbol" w:hint="default"/>
      </w:rPr>
    </w:lvl>
    <w:lvl w:ilvl="4" w:tplc="04090003" w:tentative="1">
      <w:start w:val="1"/>
      <w:numFmt w:val="bullet"/>
      <w:lvlText w:val="o"/>
      <w:lvlJc w:val="left"/>
      <w:pPr>
        <w:ind w:left="6568" w:hanging="360"/>
      </w:pPr>
      <w:rPr>
        <w:rFonts w:ascii="Courier New" w:hAnsi="Courier New" w:cs="Courier New" w:hint="default"/>
      </w:rPr>
    </w:lvl>
    <w:lvl w:ilvl="5" w:tplc="04090005" w:tentative="1">
      <w:start w:val="1"/>
      <w:numFmt w:val="bullet"/>
      <w:lvlText w:val=""/>
      <w:lvlJc w:val="left"/>
      <w:pPr>
        <w:ind w:left="7288" w:hanging="360"/>
      </w:pPr>
      <w:rPr>
        <w:rFonts w:ascii="Wingdings" w:hAnsi="Wingdings" w:hint="default"/>
      </w:rPr>
    </w:lvl>
    <w:lvl w:ilvl="6" w:tplc="04090001" w:tentative="1">
      <w:start w:val="1"/>
      <w:numFmt w:val="bullet"/>
      <w:lvlText w:val=""/>
      <w:lvlJc w:val="left"/>
      <w:pPr>
        <w:ind w:left="8008" w:hanging="360"/>
      </w:pPr>
      <w:rPr>
        <w:rFonts w:ascii="Symbol" w:hAnsi="Symbol" w:hint="default"/>
      </w:rPr>
    </w:lvl>
    <w:lvl w:ilvl="7" w:tplc="04090003" w:tentative="1">
      <w:start w:val="1"/>
      <w:numFmt w:val="bullet"/>
      <w:lvlText w:val="o"/>
      <w:lvlJc w:val="left"/>
      <w:pPr>
        <w:ind w:left="8728" w:hanging="360"/>
      </w:pPr>
      <w:rPr>
        <w:rFonts w:ascii="Courier New" w:hAnsi="Courier New" w:cs="Courier New" w:hint="default"/>
      </w:rPr>
    </w:lvl>
    <w:lvl w:ilvl="8" w:tplc="04090005" w:tentative="1">
      <w:start w:val="1"/>
      <w:numFmt w:val="bullet"/>
      <w:lvlText w:val=""/>
      <w:lvlJc w:val="left"/>
      <w:pPr>
        <w:ind w:left="9448" w:hanging="360"/>
      </w:pPr>
      <w:rPr>
        <w:rFonts w:ascii="Wingdings" w:hAnsi="Wingdings" w:hint="default"/>
      </w:rPr>
    </w:lvl>
  </w:abstractNum>
  <w:abstractNum w:abstractNumId="14">
    <w:nsid w:val="484C5220"/>
    <w:multiLevelType w:val="hybridMultilevel"/>
    <w:tmpl w:val="C07600E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nsid w:val="49586848"/>
    <w:multiLevelType w:val="hybridMultilevel"/>
    <w:tmpl w:val="1102D254"/>
    <w:lvl w:ilvl="0" w:tplc="0409000F">
      <w:start w:val="1"/>
      <w:numFmt w:val="decimal"/>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16">
    <w:nsid w:val="4AC649CE"/>
    <w:multiLevelType w:val="hybridMultilevel"/>
    <w:tmpl w:val="4E242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07659D"/>
    <w:multiLevelType w:val="hybridMultilevel"/>
    <w:tmpl w:val="FCC6FB18"/>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nsid w:val="58823765"/>
    <w:multiLevelType w:val="hybridMultilevel"/>
    <w:tmpl w:val="C8FAB06E"/>
    <w:lvl w:ilvl="0" w:tplc="C898FC0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F005B7"/>
    <w:multiLevelType w:val="hybridMultilevel"/>
    <w:tmpl w:val="CE2AD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163FB7"/>
    <w:multiLevelType w:val="hybridMultilevel"/>
    <w:tmpl w:val="FD3A3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E250F5"/>
    <w:multiLevelType w:val="hybridMultilevel"/>
    <w:tmpl w:val="1102D254"/>
    <w:lvl w:ilvl="0" w:tplc="0409000F">
      <w:start w:val="1"/>
      <w:numFmt w:val="decimal"/>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22">
    <w:nsid w:val="6B585733"/>
    <w:multiLevelType w:val="hybridMultilevel"/>
    <w:tmpl w:val="C554AAD0"/>
    <w:lvl w:ilvl="0" w:tplc="8BC69228">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6794799"/>
    <w:multiLevelType w:val="hybridMultilevel"/>
    <w:tmpl w:val="E1F88402"/>
    <w:lvl w:ilvl="0" w:tplc="04090001">
      <w:start w:val="1"/>
      <w:numFmt w:val="bullet"/>
      <w:lvlText w:val=""/>
      <w:lvlJc w:val="left"/>
      <w:pPr>
        <w:ind w:left="1168" w:hanging="360"/>
      </w:pPr>
      <w:rPr>
        <w:rFonts w:ascii="Symbol" w:hAnsi="Symbol" w:hint="default"/>
      </w:rPr>
    </w:lvl>
    <w:lvl w:ilvl="1" w:tplc="04090003" w:tentative="1">
      <w:start w:val="1"/>
      <w:numFmt w:val="bullet"/>
      <w:lvlText w:val="o"/>
      <w:lvlJc w:val="left"/>
      <w:pPr>
        <w:ind w:left="1888" w:hanging="360"/>
      </w:pPr>
      <w:rPr>
        <w:rFonts w:ascii="Courier New" w:hAnsi="Courier New" w:cs="Courier New" w:hint="default"/>
      </w:rPr>
    </w:lvl>
    <w:lvl w:ilvl="2" w:tplc="04090005" w:tentative="1">
      <w:start w:val="1"/>
      <w:numFmt w:val="bullet"/>
      <w:lvlText w:val=""/>
      <w:lvlJc w:val="left"/>
      <w:pPr>
        <w:ind w:left="2608" w:hanging="360"/>
      </w:pPr>
      <w:rPr>
        <w:rFonts w:ascii="Wingdings" w:hAnsi="Wingdings" w:hint="default"/>
      </w:rPr>
    </w:lvl>
    <w:lvl w:ilvl="3" w:tplc="04090001">
      <w:start w:val="1"/>
      <w:numFmt w:val="bullet"/>
      <w:lvlText w:val=""/>
      <w:lvlJc w:val="left"/>
      <w:pPr>
        <w:ind w:left="3328" w:hanging="360"/>
      </w:pPr>
      <w:rPr>
        <w:rFonts w:ascii="Symbol" w:hAnsi="Symbol" w:hint="default"/>
      </w:rPr>
    </w:lvl>
    <w:lvl w:ilvl="4" w:tplc="04090003" w:tentative="1">
      <w:start w:val="1"/>
      <w:numFmt w:val="bullet"/>
      <w:lvlText w:val="o"/>
      <w:lvlJc w:val="left"/>
      <w:pPr>
        <w:ind w:left="4048" w:hanging="360"/>
      </w:pPr>
      <w:rPr>
        <w:rFonts w:ascii="Courier New" w:hAnsi="Courier New" w:cs="Courier New" w:hint="default"/>
      </w:rPr>
    </w:lvl>
    <w:lvl w:ilvl="5" w:tplc="04090005" w:tentative="1">
      <w:start w:val="1"/>
      <w:numFmt w:val="bullet"/>
      <w:lvlText w:val=""/>
      <w:lvlJc w:val="left"/>
      <w:pPr>
        <w:ind w:left="4768" w:hanging="360"/>
      </w:pPr>
      <w:rPr>
        <w:rFonts w:ascii="Wingdings" w:hAnsi="Wingdings" w:hint="default"/>
      </w:rPr>
    </w:lvl>
    <w:lvl w:ilvl="6" w:tplc="04090001" w:tentative="1">
      <w:start w:val="1"/>
      <w:numFmt w:val="bullet"/>
      <w:lvlText w:val=""/>
      <w:lvlJc w:val="left"/>
      <w:pPr>
        <w:ind w:left="5488" w:hanging="360"/>
      </w:pPr>
      <w:rPr>
        <w:rFonts w:ascii="Symbol" w:hAnsi="Symbol" w:hint="default"/>
      </w:rPr>
    </w:lvl>
    <w:lvl w:ilvl="7" w:tplc="04090003" w:tentative="1">
      <w:start w:val="1"/>
      <w:numFmt w:val="bullet"/>
      <w:lvlText w:val="o"/>
      <w:lvlJc w:val="left"/>
      <w:pPr>
        <w:ind w:left="6208" w:hanging="360"/>
      </w:pPr>
      <w:rPr>
        <w:rFonts w:ascii="Courier New" w:hAnsi="Courier New" w:cs="Courier New" w:hint="default"/>
      </w:rPr>
    </w:lvl>
    <w:lvl w:ilvl="8" w:tplc="04090005" w:tentative="1">
      <w:start w:val="1"/>
      <w:numFmt w:val="bullet"/>
      <w:lvlText w:val=""/>
      <w:lvlJc w:val="left"/>
      <w:pPr>
        <w:ind w:left="6928" w:hanging="360"/>
      </w:pPr>
      <w:rPr>
        <w:rFonts w:ascii="Wingdings" w:hAnsi="Wingdings" w:hint="default"/>
      </w:rPr>
    </w:lvl>
  </w:abstractNum>
  <w:abstractNum w:abstractNumId="24">
    <w:nsid w:val="77762AA9"/>
    <w:multiLevelType w:val="hybridMultilevel"/>
    <w:tmpl w:val="892031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20"/>
  </w:num>
  <w:num w:numId="3">
    <w:abstractNumId w:val="6"/>
  </w:num>
  <w:num w:numId="4">
    <w:abstractNumId w:val="17"/>
  </w:num>
  <w:num w:numId="5">
    <w:abstractNumId w:val="19"/>
  </w:num>
  <w:num w:numId="6">
    <w:abstractNumId w:val="5"/>
  </w:num>
  <w:num w:numId="7">
    <w:abstractNumId w:val="11"/>
  </w:num>
  <w:num w:numId="8">
    <w:abstractNumId w:val="0"/>
  </w:num>
  <w:num w:numId="9">
    <w:abstractNumId w:val="18"/>
  </w:num>
  <w:num w:numId="10">
    <w:abstractNumId w:val="16"/>
  </w:num>
  <w:num w:numId="11">
    <w:abstractNumId w:val="23"/>
  </w:num>
  <w:num w:numId="12">
    <w:abstractNumId w:val="14"/>
  </w:num>
  <w:num w:numId="13">
    <w:abstractNumId w:val="2"/>
  </w:num>
  <w:num w:numId="14">
    <w:abstractNumId w:val="12"/>
  </w:num>
  <w:num w:numId="15">
    <w:abstractNumId w:val="3"/>
  </w:num>
  <w:num w:numId="16">
    <w:abstractNumId w:val="10"/>
  </w:num>
  <w:num w:numId="17">
    <w:abstractNumId w:val="9"/>
  </w:num>
  <w:num w:numId="18">
    <w:abstractNumId w:val="21"/>
  </w:num>
  <w:num w:numId="19">
    <w:abstractNumId w:val="15"/>
  </w:num>
  <w:num w:numId="20">
    <w:abstractNumId w:val="22"/>
  </w:num>
  <w:num w:numId="21">
    <w:abstractNumId w:val="4"/>
  </w:num>
  <w:num w:numId="22">
    <w:abstractNumId w:val="24"/>
  </w:num>
  <w:num w:numId="23">
    <w:abstractNumId w:val="7"/>
  </w:num>
  <w:num w:numId="24">
    <w:abstractNumId w:val="13"/>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8B614E"/>
    <w:rsid w:val="000024A4"/>
    <w:rsid w:val="00013C21"/>
    <w:rsid w:val="00015991"/>
    <w:rsid w:val="0003557C"/>
    <w:rsid w:val="00036425"/>
    <w:rsid w:val="00040E99"/>
    <w:rsid w:val="00044801"/>
    <w:rsid w:val="00045B46"/>
    <w:rsid w:val="000473E7"/>
    <w:rsid w:val="00055D03"/>
    <w:rsid w:val="00057139"/>
    <w:rsid w:val="00057933"/>
    <w:rsid w:val="00062FC9"/>
    <w:rsid w:val="00063429"/>
    <w:rsid w:val="0008302A"/>
    <w:rsid w:val="00083AF4"/>
    <w:rsid w:val="0008654A"/>
    <w:rsid w:val="000914EA"/>
    <w:rsid w:val="00094579"/>
    <w:rsid w:val="000953DF"/>
    <w:rsid w:val="000A7FDE"/>
    <w:rsid w:val="000B0CF5"/>
    <w:rsid w:val="000B11B7"/>
    <w:rsid w:val="000B5F93"/>
    <w:rsid w:val="000B614B"/>
    <w:rsid w:val="000D23A0"/>
    <w:rsid w:val="000E25A5"/>
    <w:rsid w:val="000E43F8"/>
    <w:rsid w:val="000E6050"/>
    <w:rsid w:val="000E6AB8"/>
    <w:rsid w:val="00101CAF"/>
    <w:rsid w:val="00110280"/>
    <w:rsid w:val="00111252"/>
    <w:rsid w:val="0011321D"/>
    <w:rsid w:val="00113C63"/>
    <w:rsid w:val="00114268"/>
    <w:rsid w:val="0011596D"/>
    <w:rsid w:val="00121227"/>
    <w:rsid w:val="00122383"/>
    <w:rsid w:val="00126C8B"/>
    <w:rsid w:val="00142C9D"/>
    <w:rsid w:val="00145CD5"/>
    <w:rsid w:val="00147C03"/>
    <w:rsid w:val="001536BF"/>
    <w:rsid w:val="00154A69"/>
    <w:rsid w:val="00162FBE"/>
    <w:rsid w:val="00184546"/>
    <w:rsid w:val="001912D4"/>
    <w:rsid w:val="00191967"/>
    <w:rsid w:val="001B091E"/>
    <w:rsid w:val="001B73C5"/>
    <w:rsid w:val="001D1292"/>
    <w:rsid w:val="001D1C63"/>
    <w:rsid w:val="001D1F30"/>
    <w:rsid w:val="001E4BCA"/>
    <w:rsid w:val="001E659E"/>
    <w:rsid w:val="00200575"/>
    <w:rsid w:val="00205269"/>
    <w:rsid w:val="00205432"/>
    <w:rsid w:val="002060B5"/>
    <w:rsid w:val="002070D2"/>
    <w:rsid w:val="00214113"/>
    <w:rsid w:val="00221D47"/>
    <w:rsid w:val="00230AB4"/>
    <w:rsid w:val="00246498"/>
    <w:rsid w:val="00247868"/>
    <w:rsid w:val="00251020"/>
    <w:rsid w:val="00257146"/>
    <w:rsid w:val="00266274"/>
    <w:rsid w:val="00282F2A"/>
    <w:rsid w:val="002843F9"/>
    <w:rsid w:val="00285BAF"/>
    <w:rsid w:val="00293908"/>
    <w:rsid w:val="00297688"/>
    <w:rsid w:val="002A78F8"/>
    <w:rsid w:val="002B7F6C"/>
    <w:rsid w:val="002D1D7D"/>
    <w:rsid w:val="002D4986"/>
    <w:rsid w:val="002D5635"/>
    <w:rsid w:val="002F2DCF"/>
    <w:rsid w:val="003053F0"/>
    <w:rsid w:val="00311820"/>
    <w:rsid w:val="0031767D"/>
    <w:rsid w:val="00322DC9"/>
    <w:rsid w:val="003256D9"/>
    <w:rsid w:val="00326959"/>
    <w:rsid w:val="00331006"/>
    <w:rsid w:val="003434C9"/>
    <w:rsid w:val="003444A9"/>
    <w:rsid w:val="003525FD"/>
    <w:rsid w:val="00353F84"/>
    <w:rsid w:val="003553D9"/>
    <w:rsid w:val="00355FB6"/>
    <w:rsid w:val="00361085"/>
    <w:rsid w:val="003674B3"/>
    <w:rsid w:val="003728BC"/>
    <w:rsid w:val="00384142"/>
    <w:rsid w:val="0038561B"/>
    <w:rsid w:val="00390314"/>
    <w:rsid w:val="003B2D4F"/>
    <w:rsid w:val="003B3B78"/>
    <w:rsid w:val="003C6EEB"/>
    <w:rsid w:val="003D1D0A"/>
    <w:rsid w:val="003D5B86"/>
    <w:rsid w:val="003D7F42"/>
    <w:rsid w:val="003F64AD"/>
    <w:rsid w:val="004076C6"/>
    <w:rsid w:val="00407AA9"/>
    <w:rsid w:val="00407D71"/>
    <w:rsid w:val="0041462A"/>
    <w:rsid w:val="00414DDB"/>
    <w:rsid w:val="004213F7"/>
    <w:rsid w:val="00421A4E"/>
    <w:rsid w:val="00431477"/>
    <w:rsid w:val="0043238E"/>
    <w:rsid w:val="0043411B"/>
    <w:rsid w:val="00435AEA"/>
    <w:rsid w:val="00436025"/>
    <w:rsid w:val="00443235"/>
    <w:rsid w:val="00451E56"/>
    <w:rsid w:val="00454FDC"/>
    <w:rsid w:val="004916A4"/>
    <w:rsid w:val="00492E4E"/>
    <w:rsid w:val="004932A5"/>
    <w:rsid w:val="00497603"/>
    <w:rsid w:val="004A7ADB"/>
    <w:rsid w:val="004B3357"/>
    <w:rsid w:val="004B7670"/>
    <w:rsid w:val="004C1B12"/>
    <w:rsid w:val="004C2B12"/>
    <w:rsid w:val="004C4DAF"/>
    <w:rsid w:val="004C7BED"/>
    <w:rsid w:val="004D1C97"/>
    <w:rsid w:val="004D3C0F"/>
    <w:rsid w:val="004D40B0"/>
    <w:rsid w:val="004D5BFB"/>
    <w:rsid w:val="004E6348"/>
    <w:rsid w:val="004F398D"/>
    <w:rsid w:val="004F5450"/>
    <w:rsid w:val="004F792E"/>
    <w:rsid w:val="0050036A"/>
    <w:rsid w:val="00501867"/>
    <w:rsid w:val="00503BC0"/>
    <w:rsid w:val="00507E23"/>
    <w:rsid w:val="00510CFA"/>
    <w:rsid w:val="0052209E"/>
    <w:rsid w:val="005249A1"/>
    <w:rsid w:val="005311FD"/>
    <w:rsid w:val="0053794B"/>
    <w:rsid w:val="00550B23"/>
    <w:rsid w:val="0055490E"/>
    <w:rsid w:val="00564210"/>
    <w:rsid w:val="00564AB1"/>
    <w:rsid w:val="00564D77"/>
    <w:rsid w:val="005706C2"/>
    <w:rsid w:val="00571267"/>
    <w:rsid w:val="005726D9"/>
    <w:rsid w:val="00573025"/>
    <w:rsid w:val="005757F8"/>
    <w:rsid w:val="005758C5"/>
    <w:rsid w:val="00575D5A"/>
    <w:rsid w:val="005776E4"/>
    <w:rsid w:val="005802E7"/>
    <w:rsid w:val="0058696C"/>
    <w:rsid w:val="00595941"/>
    <w:rsid w:val="0059737B"/>
    <w:rsid w:val="005A3134"/>
    <w:rsid w:val="005A5F2D"/>
    <w:rsid w:val="005D36C1"/>
    <w:rsid w:val="005D465A"/>
    <w:rsid w:val="005E03A8"/>
    <w:rsid w:val="005E1230"/>
    <w:rsid w:val="005E2A28"/>
    <w:rsid w:val="005F0F49"/>
    <w:rsid w:val="005F3ED1"/>
    <w:rsid w:val="005F5BCB"/>
    <w:rsid w:val="00602359"/>
    <w:rsid w:val="00624DC8"/>
    <w:rsid w:val="00632D76"/>
    <w:rsid w:val="00632F36"/>
    <w:rsid w:val="006356A6"/>
    <w:rsid w:val="00643029"/>
    <w:rsid w:val="00651520"/>
    <w:rsid w:val="006561CF"/>
    <w:rsid w:val="006611FD"/>
    <w:rsid w:val="00664E8D"/>
    <w:rsid w:val="00682BF1"/>
    <w:rsid w:val="006831EE"/>
    <w:rsid w:val="00683C73"/>
    <w:rsid w:val="00691307"/>
    <w:rsid w:val="006A249E"/>
    <w:rsid w:val="006B4813"/>
    <w:rsid w:val="006B5064"/>
    <w:rsid w:val="006B6A69"/>
    <w:rsid w:val="006C5609"/>
    <w:rsid w:val="006D02F5"/>
    <w:rsid w:val="006D49CA"/>
    <w:rsid w:val="006F0901"/>
    <w:rsid w:val="006F2268"/>
    <w:rsid w:val="006F2A84"/>
    <w:rsid w:val="006F4C31"/>
    <w:rsid w:val="006F4ED5"/>
    <w:rsid w:val="006F6B73"/>
    <w:rsid w:val="0070236C"/>
    <w:rsid w:val="007034F8"/>
    <w:rsid w:val="007036B6"/>
    <w:rsid w:val="0070637D"/>
    <w:rsid w:val="00706EC2"/>
    <w:rsid w:val="00711314"/>
    <w:rsid w:val="00712581"/>
    <w:rsid w:val="007205E1"/>
    <w:rsid w:val="0072253D"/>
    <w:rsid w:val="00725F53"/>
    <w:rsid w:val="0072629B"/>
    <w:rsid w:val="007334D1"/>
    <w:rsid w:val="00740ADF"/>
    <w:rsid w:val="00740F99"/>
    <w:rsid w:val="00741664"/>
    <w:rsid w:val="0074286D"/>
    <w:rsid w:val="00743488"/>
    <w:rsid w:val="00752583"/>
    <w:rsid w:val="007545C8"/>
    <w:rsid w:val="00754DFA"/>
    <w:rsid w:val="007558E9"/>
    <w:rsid w:val="00756966"/>
    <w:rsid w:val="00757470"/>
    <w:rsid w:val="00765CA6"/>
    <w:rsid w:val="007832C8"/>
    <w:rsid w:val="0078447D"/>
    <w:rsid w:val="00784AE2"/>
    <w:rsid w:val="007A5EBD"/>
    <w:rsid w:val="007B6530"/>
    <w:rsid w:val="007B7905"/>
    <w:rsid w:val="007C0720"/>
    <w:rsid w:val="007C107E"/>
    <w:rsid w:val="007C1BBB"/>
    <w:rsid w:val="007D027B"/>
    <w:rsid w:val="007E3F45"/>
    <w:rsid w:val="007E7172"/>
    <w:rsid w:val="007E7198"/>
    <w:rsid w:val="007F25B6"/>
    <w:rsid w:val="008134B8"/>
    <w:rsid w:val="00821E1A"/>
    <w:rsid w:val="008240A3"/>
    <w:rsid w:val="00840221"/>
    <w:rsid w:val="008418AA"/>
    <w:rsid w:val="0086616B"/>
    <w:rsid w:val="00867EEF"/>
    <w:rsid w:val="00874281"/>
    <w:rsid w:val="00891669"/>
    <w:rsid w:val="008929EC"/>
    <w:rsid w:val="008940B8"/>
    <w:rsid w:val="008A515F"/>
    <w:rsid w:val="008B028A"/>
    <w:rsid w:val="008B614E"/>
    <w:rsid w:val="008C1A4C"/>
    <w:rsid w:val="008C784E"/>
    <w:rsid w:val="008E19D3"/>
    <w:rsid w:val="008E5D52"/>
    <w:rsid w:val="008F14A3"/>
    <w:rsid w:val="008F19BA"/>
    <w:rsid w:val="008F3D00"/>
    <w:rsid w:val="008F3DD5"/>
    <w:rsid w:val="008F56BB"/>
    <w:rsid w:val="00910BBF"/>
    <w:rsid w:val="00911B26"/>
    <w:rsid w:val="009261EC"/>
    <w:rsid w:val="00931240"/>
    <w:rsid w:val="00932402"/>
    <w:rsid w:val="0093395A"/>
    <w:rsid w:val="00935E55"/>
    <w:rsid w:val="00944672"/>
    <w:rsid w:val="00944772"/>
    <w:rsid w:val="0095394F"/>
    <w:rsid w:val="00954415"/>
    <w:rsid w:val="00960B3D"/>
    <w:rsid w:val="00962774"/>
    <w:rsid w:val="009642AB"/>
    <w:rsid w:val="00970B52"/>
    <w:rsid w:val="00974EEA"/>
    <w:rsid w:val="009818C8"/>
    <w:rsid w:val="009859CE"/>
    <w:rsid w:val="00993103"/>
    <w:rsid w:val="00994457"/>
    <w:rsid w:val="00994927"/>
    <w:rsid w:val="009B2FD1"/>
    <w:rsid w:val="009B4275"/>
    <w:rsid w:val="009C020B"/>
    <w:rsid w:val="009C0B7A"/>
    <w:rsid w:val="009C3478"/>
    <w:rsid w:val="009C62A4"/>
    <w:rsid w:val="009D2D7F"/>
    <w:rsid w:val="009D5A3C"/>
    <w:rsid w:val="009E4993"/>
    <w:rsid w:val="009F150D"/>
    <w:rsid w:val="009F1811"/>
    <w:rsid w:val="009F19FC"/>
    <w:rsid w:val="009F1AB7"/>
    <w:rsid w:val="00A05156"/>
    <w:rsid w:val="00A1743E"/>
    <w:rsid w:val="00A2266E"/>
    <w:rsid w:val="00A26DB9"/>
    <w:rsid w:val="00A270F9"/>
    <w:rsid w:val="00A31843"/>
    <w:rsid w:val="00A37CD7"/>
    <w:rsid w:val="00A46FF0"/>
    <w:rsid w:val="00A50479"/>
    <w:rsid w:val="00A53A00"/>
    <w:rsid w:val="00A552BE"/>
    <w:rsid w:val="00A60F31"/>
    <w:rsid w:val="00A71F13"/>
    <w:rsid w:val="00A739FC"/>
    <w:rsid w:val="00A77402"/>
    <w:rsid w:val="00A85173"/>
    <w:rsid w:val="00A90806"/>
    <w:rsid w:val="00A958BB"/>
    <w:rsid w:val="00A97BEF"/>
    <w:rsid w:val="00AA4975"/>
    <w:rsid w:val="00AC5AA5"/>
    <w:rsid w:val="00AC798F"/>
    <w:rsid w:val="00AD36C1"/>
    <w:rsid w:val="00AD718D"/>
    <w:rsid w:val="00AD7A13"/>
    <w:rsid w:val="00AE093F"/>
    <w:rsid w:val="00AF63BA"/>
    <w:rsid w:val="00B0125A"/>
    <w:rsid w:val="00B039E6"/>
    <w:rsid w:val="00B05BD9"/>
    <w:rsid w:val="00B06662"/>
    <w:rsid w:val="00B312F5"/>
    <w:rsid w:val="00B412DA"/>
    <w:rsid w:val="00B41696"/>
    <w:rsid w:val="00B43DC6"/>
    <w:rsid w:val="00B46096"/>
    <w:rsid w:val="00B5053B"/>
    <w:rsid w:val="00B50BAC"/>
    <w:rsid w:val="00B62637"/>
    <w:rsid w:val="00B74B51"/>
    <w:rsid w:val="00B8326B"/>
    <w:rsid w:val="00B8447A"/>
    <w:rsid w:val="00B87BF1"/>
    <w:rsid w:val="00BB5DE0"/>
    <w:rsid w:val="00BC51BA"/>
    <w:rsid w:val="00BC7527"/>
    <w:rsid w:val="00BD6C8A"/>
    <w:rsid w:val="00BD7333"/>
    <w:rsid w:val="00BD768D"/>
    <w:rsid w:val="00BE152B"/>
    <w:rsid w:val="00BE4156"/>
    <w:rsid w:val="00BE6340"/>
    <w:rsid w:val="00BF17FB"/>
    <w:rsid w:val="00C10805"/>
    <w:rsid w:val="00C10BE2"/>
    <w:rsid w:val="00C14C45"/>
    <w:rsid w:val="00C21E34"/>
    <w:rsid w:val="00C230C7"/>
    <w:rsid w:val="00C233CE"/>
    <w:rsid w:val="00C250B4"/>
    <w:rsid w:val="00C3567E"/>
    <w:rsid w:val="00C42599"/>
    <w:rsid w:val="00C50794"/>
    <w:rsid w:val="00C57BC6"/>
    <w:rsid w:val="00C61CC0"/>
    <w:rsid w:val="00C67BE1"/>
    <w:rsid w:val="00C703F2"/>
    <w:rsid w:val="00C70EAF"/>
    <w:rsid w:val="00C74C71"/>
    <w:rsid w:val="00C76527"/>
    <w:rsid w:val="00C802F6"/>
    <w:rsid w:val="00C82E0D"/>
    <w:rsid w:val="00C9220C"/>
    <w:rsid w:val="00C947F4"/>
    <w:rsid w:val="00C968A4"/>
    <w:rsid w:val="00CB361E"/>
    <w:rsid w:val="00CC3A5E"/>
    <w:rsid w:val="00CC44DB"/>
    <w:rsid w:val="00CC4A7F"/>
    <w:rsid w:val="00CC60FA"/>
    <w:rsid w:val="00CD0483"/>
    <w:rsid w:val="00CD1872"/>
    <w:rsid w:val="00CD3C2A"/>
    <w:rsid w:val="00CE0AB6"/>
    <w:rsid w:val="00CE19D2"/>
    <w:rsid w:val="00CE3144"/>
    <w:rsid w:val="00CE5CC4"/>
    <w:rsid w:val="00D026E6"/>
    <w:rsid w:val="00D05345"/>
    <w:rsid w:val="00D06208"/>
    <w:rsid w:val="00D11DA1"/>
    <w:rsid w:val="00D225C6"/>
    <w:rsid w:val="00D27055"/>
    <w:rsid w:val="00D32622"/>
    <w:rsid w:val="00D3296B"/>
    <w:rsid w:val="00D35950"/>
    <w:rsid w:val="00D376CA"/>
    <w:rsid w:val="00D41940"/>
    <w:rsid w:val="00D41E23"/>
    <w:rsid w:val="00D441C5"/>
    <w:rsid w:val="00D50490"/>
    <w:rsid w:val="00D51502"/>
    <w:rsid w:val="00D546E0"/>
    <w:rsid w:val="00D55D68"/>
    <w:rsid w:val="00D6388E"/>
    <w:rsid w:val="00D66257"/>
    <w:rsid w:val="00D742CD"/>
    <w:rsid w:val="00D802C8"/>
    <w:rsid w:val="00D82B13"/>
    <w:rsid w:val="00D83A47"/>
    <w:rsid w:val="00DA39BA"/>
    <w:rsid w:val="00DA5F0D"/>
    <w:rsid w:val="00DB3935"/>
    <w:rsid w:val="00DC0D47"/>
    <w:rsid w:val="00DC3289"/>
    <w:rsid w:val="00DC3945"/>
    <w:rsid w:val="00DF24EA"/>
    <w:rsid w:val="00DF26F4"/>
    <w:rsid w:val="00DF483D"/>
    <w:rsid w:val="00E004D8"/>
    <w:rsid w:val="00E00C57"/>
    <w:rsid w:val="00E03729"/>
    <w:rsid w:val="00E063F9"/>
    <w:rsid w:val="00E13314"/>
    <w:rsid w:val="00E22558"/>
    <w:rsid w:val="00E272CB"/>
    <w:rsid w:val="00E276E1"/>
    <w:rsid w:val="00E47EDE"/>
    <w:rsid w:val="00E47EFA"/>
    <w:rsid w:val="00E51856"/>
    <w:rsid w:val="00E51C43"/>
    <w:rsid w:val="00E60CF0"/>
    <w:rsid w:val="00E826E4"/>
    <w:rsid w:val="00E82C19"/>
    <w:rsid w:val="00E840B8"/>
    <w:rsid w:val="00E912CC"/>
    <w:rsid w:val="00E95691"/>
    <w:rsid w:val="00E9600F"/>
    <w:rsid w:val="00E97F38"/>
    <w:rsid w:val="00EA3B02"/>
    <w:rsid w:val="00EB4F09"/>
    <w:rsid w:val="00ED7A76"/>
    <w:rsid w:val="00ED7B21"/>
    <w:rsid w:val="00ED7D00"/>
    <w:rsid w:val="00EF0EBD"/>
    <w:rsid w:val="00EF2A0A"/>
    <w:rsid w:val="00EF5523"/>
    <w:rsid w:val="00EF5B97"/>
    <w:rsid w:val="00EF75A1"/>
    <w:rsid w:val="00F019E3"/>
    <w:rsid w:val="00F0335B"/>
    <w:rsid w:val="00F1461D"/>
    <w:rsid w:val="00F17A42"/>
    <w:rsid w:val="00F20A18"/>
    <w:rsid w:val="00F259BB"/>
    <w:rsid w:val="00F3272D"/>
    <w:rsid w:val="00F33432"/>
    <w:rsid w:val="00F3597D"/>
    <w:rsid w:val="00F4483E"/>
    <w:rsid w:val="00F732AB"/>
    <w:rsid w:val="00F816FC"/>
    <w:rsid w:val="00F85574"/>
    <w:rsid w:val="00F85782"/>
    <w:rsid w:val="00F85FC2"/>
    <w:rsid w:val="00F9515F"/>
    <w:rsid w:val="00FA29D8"/>
    <w:rsid w:val="00FA6DA7"/>
    <w:rsid w:val="00FA7BAF"/>
    <w:rsid w:val="00FB3E37"/>
    <w:rsid w:val="00FC0DA1"/>
    <w:rsid w:val="00FD07D0"/>
    <w:rsid w:val="00FD28BA"/>
    <w:rsid w:val="00FE5B6D"/>
    <w:rsid w:val="00FF1A0E"/>
    <w:rsid w:val="00FF48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5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B614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B614E"/>
    <w:pPr>
      <w:ind w:left="720"/>
      <w:contextualSpacing/>
    </w:pPr>
  </w:style>
  <w:style w:type="paragraph" w:styleId="NoSpacing">
    <w:name w:val="No Spacing"/>
    <w:uiPriority w:val="1"/>
    <w:qFormat/>
    <w:rsid w:val="006A249E"/>
    <w:pPr>
      <w:spacing w:after="0" w:line="240" w:lineRule="auto"/>
    </w:pPr>
  </w:style>
  <w:style w:type="character" w:styleId="PlaceholderText">
    <w:name w:val="Placeholder Text"/>
    <w:basedOn w:val="DefaultParagraphFont"/>
    <w:uiPriority w:val="99"/>
    <w:semiHidden/>
    <w:rsid w:val="008940B8"/>
    <w:rPr>
      <w:color w:val="808080"/>
    </w:rPr>
  </w:style>
  <w:style w:type="paragraph" w:styleId="BalloonText">
    <w:name w:val="Balloon Text"/>
    <w:basedOn w:val="Normal"/>
    <w:link w:val="BalloonTextChar"/>
    <w:uiPriority w:val="99"/>
    <w:semiHidden/>
    <w:unhideWhenUsed/>
    <w:rsid w:val="008940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0B8"/>
    <w:rPr>
      <w:rFonts w:ascii="Tahoma" w:hAnsi="Tahoma" w:cs="Tahoma"/>
      <w:sz w:val="16"/>
      <w:szCs w:val="16"/>
    </w:rPr>
  </w:style>
  <w:style w:type="paragraph" w:styleId="Header">
    <w:name w:val="header"/>
    <w:basedOn w:val="Normal"/>
    <w:link w:val="HeaderChar"/>
    <w:uiPriority w:val="99"/>
    <w:unhideWhenUsed/>
    <w:rsid w:val="00F448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83E"/>
  </w:style>
  <w:style w:type="paragraph" w:styleId="Footer">
    <w:name w:val="footer"/>
    <w:basedOn w:val="Normal"/>
    <w:link w:val="FooterChar"/>
    <w:uiPriority w:val="99"/>
    <w:unhideWhenUsed/>
    <w:rsid w:val="00F448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83E"/>
  </w:style>
  <w:style w:type="paragraph" w:styleId="NormalWeb">
    <w:name w:val="Normal (Web)"/>
    <w:basedOn w:val="Normal"/>
    <w:uiPriority w:val="99"/>
    <w:unhideWhenUsed/>
    <w:rsid w:val="00E47EFA"/>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3B2D4F"/>
    <w:rPr>
      <w:i/>
      <w:iCs/>
    </w:rPr>
  </w:style>
  <w:style w:type="character" w:styleId="Hyperlink">
    <w:name w:val="Hyperlink"/>
    <w:basedOn w:val="DefaultParagraphFont"/>
    <w:uiPriority w:val="99"/>
    <w:unhideWhenUsed/>
    <w:rsid w:val="003B2D4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82416">
      <w:bodyDiv w:val="1"/>
      <w:marLeft w:val="0"/>
      <w:marRight w:val="0"/>
      <w:marTop w:val="0"/>
      <w:marBottom w:val="0"/>
      <w:divBdr>
        <w:top w:val="none" w:sz="0" w:space="0" w:color="auto"/>
        <w:left w:val="none" w:sz="0" w:space="0" w:color="auto"/>
        <w:bottom w:val="none" w:sz="0" w:space="0" w:color="auto"/>
        <w:right w:val="none" w:sz="0" w:space="0" w:color="auto"/>
      </w:divBdr>
    </w:div>
    <w:div w:id="211624152">
      <w:bodyDiv w:val="1"/>
      <w:marLeft w:val="0"/>
      <w:marRight w:val="0"/>
      <w:marTop w:val="0"/>
      <w:marBottom w:val="0"/>
      <w:divBdr>
        <w:top w:val="none" w:sz="0" w:space="0" w:color="auto"/>
        <w:left w:val="none" w:sz="0" w:space="0" w:color="auto"/>
        <w:bottom w:val="none" w:sz="0" w:space="0" w:color="auto"/>
        <w:right w:val="none" w:sz="0" w:space="0" w:color="auto"/>
      </w:divBdr>
    </w:div>
    <w:div w:id="252249846">
      <w:bodyDiv w:val="1"/>
      <w:marLeft w:val="0"/>
      <w:marRight w:val="0"/>
      <w:marTop w:val="0"/>
      <w:marBottom w:val="0"/>
      <w:divBdr>
        <w:top w:val="none" w:sz="0" w:space="0" w:color="auto"/>
        <w:left w:val="none" w:sz="0" w:space="0" w:color="auto"/>
        <w:bottom w:val="none" w:sz="0" w:space="0" w:color="auto"/>
        <w:right w:val="none" w:sz="0" w:space="0" w:color="auto"/>
      </w:divBdr>
    </w:div>
    <w:div w:id="338317708">
      <w:bodyDiv w:val="1"/>
      <w:marLeft w:val="0"/>
      <w:marRight w:val="0"/>
      <w:marTop w:val="0"/>
      <w:marBottom w:val="0"/>
      <w:divBdr>
        <w:top w:val="none" w:sz="0" w:space="0" w:color="auto"/>
        <w:left w:val="none" w:sz="0" w:space="0" w:color="auto"/>
        <w:bottom w:val="none" w:sz="0" w:space="0" w:color="auto"/>
        <w:right w:val="none" w:sz="0" w:space="0" w:color="auto"/>
      </w:divBdr>
    </w:div>
    <w:div w:id="540287113">
      <w:bodyDiv w:val="1"/>
      <w:marLeft w:val="0"/>
      <w:marRight w:val="0"/>
      <w:marTop w:val="0"/>
      <w:marBottom w:val="0"/>
      <w:divBdr>
        <w:top w:val="none" w:sz="0" w:space="0" w:color="auto"/>
        <w:left w:val="none" w:sz="0" w:space="0" w:color="auto"/>
        <w:bottom w:val="none" w:sz="0" w:space="0" w:color="auto"/>
        <w:right w:val="none" w:sz="0" w:space="0" w:color="auto"/>
      </w:divBdr>
      <w:divsChild>
        <w:div w:id="916327879">
          <w:marLeft w:val="0"/>
          <w:marRight w:val="0"/>
          <w:marTop w:val="0"/>
          <w:marBottom w:val="0"/>
          <w:divBdr>
            <w:top w:val="none" w:sz="0" w:space="0" w:color="auto"/>
            <w:left w:val="none" w:sz="0" w:space="0" w:color="auto"/>
            <w:bottom w:val="none" w:sz="0" w:space="0" w:color="auto"/>
            <w:right w:val="none" w:sz="0" w:space="0" w:color="auto"/>
          </w:divBdr>
        </w:div>
      </w:divsChild>
    </w:div>
    <w:div w:id="740954498">
      <w:bodyDiv w:val="1"/>
      <w:marLeft w:val="0"/>
      <w:marRight w:val="0"/>
      <w:marTop w:val="0"/>
      <w:marBottom w:val="0"/>
      <w:divBdr>
        <w:top w:val="none" w:sz="0" w:space="0" w:color="auto"/>
        <w:left w:val="none" w:sz="0" w:space="0" w:color="auto"/>
        <w:bottom w:val="none" w:sz="0" w:space="0" w:color="auto"/>
        <w:right w:val="none" w:sz="0" w:space="0" w:color="auto"/>
      </w:divBdr>
    </w:div>
    <w:div w:id="1165053895">
      <w:bodyDiv w:val="1"/>
      <w:marLeft w:val="0"/>
      <w:marRight w:val="0"/>
      <w:marTop w:val="0"/>
      <w:marBottom w:val="0"/>
      <w:divBdr>
        <w:top w:val="none" w:sz="0" w:space="0" w:color="auto"/>
        <w:left w:val="none" w:sz="0" w:space="0" w:color="auto"/>
        <w:bottom w:val="none" w:sz="0" w:space="0" w:color="auto"/>
        <w:right w:val="none" w:sz="0" w:space="0" w:color="auto"/>
      </w:divBdr>
    </w:div>
    <w:div w:id="1425298582">
      <w:bodyDiv w:val="1"/>
      <w:marLeft w:val="0"/>
      <w:marRight w:val="0"/>
      <w:marTop w:val="0"/>
      <w:marBottom w:val="0"/>
      <w:divBdr>
        <w:top w:val="none" w:sz="0" w:space="0" w:color="auto"/>
        <w:left w:val="none" w:sz="0" w:space="0" w:color="auto"/>
        <w:bottom w:val="none" w:sz="0" w:space="0" w:color="auto"/>
        <w:right w:val="none" w:sz="0" w:space="0" w:color="auto"/>
      </w:divBdr>
    </w:div>
    <w:div w:id="1436056599">
      <w:bodyDiv w:val="1"/>
      <w:marLeft w:val="0"/>
      <w:marRight w:val="0"/>
      <w:marTop w:val="0"/>
      <w:marBottom w:val="0"/>
      <w:divBdr>
        <w:top w:val="none" w:sz="0" w:space="0" w:color="auto"/>
        <w:left w:val="none" w:sz="0" w:space="0" w:color="auto"/>
        <w:bottom w:val="none" w:sz="0" w:space="0" w:color="auto"/>
        <w:right w:val="none" w:sz="0" w:space="0" w:color="auto"/>
      </w:divBdr>
    </w:div>
    <w:div w:id="1530921621">
      <w:bodyDiv w:val="1"/>
      <w:marLeft w:val="0"/>
      <w:marRight w:val="0"/>
      <w:marTop w:val="0"/>
      <w:marBottom w:val="0"/>
      <w:divBdr>
        <w:top w:val="none" w:sz="0" w:space="0" w:color="auto"/>
        <w:left w:val="none" w:sz="0" w:space="0" w:color="auto"/>
        <w:bottom w:val="none" w:sz="0" w:space="0" w:color="auto"/>
        <w:right w:val="none" w:sz="0" w:space="0" w:color="auto"/>
      </w:divBdr>
    </w:div>
    <w:div w:id="1717200409">
      <w:bodyDiv w:val="1"/>
      <w:marLeft w:val="0"/>
      <w:marRight w:val="0"/>
      <w:marTop w:val="0"/>
      <w:marBottom w:val="0"/>
      <w:divBdr>
        <w:top w:val="none" w:sz="0" w:space="0" w:color="auto"/>
        <w:left w:val="none" w:sz="0" w:space="0" w:color="auto"/>
        <w:bottom w:val="none" w:sz="0" w:space="0" w:color="auto"/>
        <w:right w:val="none" w:sz="0" w:space="0" w:color="auto"/>
      </w:divBdr>
    </w:div>
    <w:div w:id="175108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06FD2-28E5-4749-B060-F09C84600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1046</TotalTime>
  <Pages>1</Pages>
  <Words>2019</Words>
  <Characters>11510</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jazb</dc:creator>
  <cp:lastModifiedBy>pc</cp:lastModifiedBy>
  <cp:revision>176</cp:revision>
  <cp:lastPrinted>2020-03-10T07:54:00Z</cp:lastPrinted>
  <dcterms:created xsi:type="dcterms:W3CDTF">2018-10-27T07:34:00Z</dcterms:created>
  <dcterms:modified xsi:type="dcterms:W3CDTF">2020-03-10T07:59:00Z</dcterms:modified>
</cp:coreProperties>
</file>