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281" w:rsidRPr="00D35950" w:rsidRDefault="00874281" w:rsidP="00741664">
      <w:pPr>
        <w:bidi/>
        <w:ind w:left="1440"/>
        <w:jc w:val="both"/>
        <w:rPr>
          <w:rFonts w:ascii="IranNastaliq" w:hAnsi="IranNastaliq" w:cs="B Nazanin"/>
          <w:sz w:val="24"/>
          <w:szCs w:val="24"/>
          <w:rtl/>
        </w:rPr>
      </w:pPr>
      <w:r>
        <w:rPr>
          <w:rFonts w:ascii="IranNastaliq" w:hAnsi="IranNastaliq" w:cs="B Nazanin" w:hint="cs"/>
          <w:sz w:val="24"/>
          <w:szCs w:val="24"/>
          <w:rtl/>
        </w:rPr>
        <w:t xml:space="preserve">          </w:t>
      </w:r>
      <w:r w:rsidR="0003557C">
        <w:rPr>
          <w:rFonts w:ascii="IranNastaliq" w:hAnsi="IranNastaliq" w:cs="B Nazanin" w:hint="cs"/>
          <w:sz w:val="24"/>
          <w:szCs w:val="24"/>
          <w:rtl/>
        </w:rPr>
        <w:t xml:space="preserve">                               </w:t>
      </w:r>
      <w:r w:rsidRPr="00D35950">
        <w:rPr>
          <w:rFonts w:ascii="IranNastaliq" w:hAnsi="IranNastaliq" w:cs="B Nazanin"/>
          <w:sz w:val="24"/>
          <w:szCs w:val="24"/>
          <w:rtl/>
        </w:rPr>
        <w:t>بسمه تعالی</w:t>
      </w:r>
    </w:p>
    <w:p w:rsidR="008B614E" w:rsidRPr="00D35950" w:rsidRDefault="008B614E" w:rsidP="00061D26">
      <w:pPr>
        <w:bidi/>
        <w:ind w:left="1440"/>
        <w:jc w:val="both"/>
        <w:rPr>
          <w:rFonts w:cs="B Nazanin"/>
          <w:sz w:val="24"/>
          <w:szCs w:val="24"/>
          <w:lang w:bidi="fa-IR"/>
        </w:rPr>
      </w:pPr>
      <w:r w:rsidRPr="00D35950">
        <w:rPr>
          <w:rFonts w:cs="B Nazanin" w:hint="cs"/>
          <w:sz w:val="24"/>
          <w:szCs w:val="24"/>
          <w:rtl/>
          <w:lang w:bidi="fa-IR"/>
        </w:rPr>
        <w:t xml:space="preserve">                                                               </w:t>
      </w:r>
      <w:r w:rsidR="00725F53">
        <w:rPr>
          <w:rFonts w:cs="B Nazanin" w:hint="cs"/>
          <w:sz w:val="24"/>
          <w:szCs w:val="24"/>
          <w:rtl/>
          <w:lang w:bidi="fa-IR"/>
        </w:rPr>
        <w:t xml:space="preserve">              </w:t>
      </w:r>
      <w:r w:rsidR="00D35950">
        <w:rPr>
          <w:rFonts w:cs="B Nazanin"/>
          <w:sz w:val="24"/>
          <w:szCs w:val="24"/>
          <w:lang w:bidi="fa-IR"/>
        </w:rPr>
        <w:t xml:space="preserve">                            </w:t>
      </w:r>
      <w:r w:rsidR="005F5BCB">
        <w:rPr>
          <w:rFonts w:cs="B Nazanin" w:hint="cs"/>
          <w:sz w:val="24"/>
          <w:szCs w:val="24"/>
          <w:rtl/>
          <w:lang w:bidi="fa-IR"/>
        </w:rPr>
        <w:t>تاریخ</w:t>
      </w:r>
      <w:r w:rsidR="00E51637">
        <w:rPr>
          <w:rFonts w:cs="B Nazanin" w:hint="cs"/>
          <w:sz w:val="24"/>
          <w:szCs w:val="24"/>
          <w:rtl/>
          <w:lang w:bidi="fa-IR"/>
        </w:rPr>
        <w:t xml:space="preserve"> بازنگری </w:t>
      </w:r>
      <w:r w:rsidR="005F5BCB" w:rsidRPr="001912D4">
        <w:rPr>
          <w:rFonts w:cs="B Nazanin" w:hint="cs"/>
          <w:sz w:val="24"/>
          <w:szCs w:val="24"/>
          <w:rtl/>
          <w:lang w:bidi="fa-IR"/>
        </w:rPr>
        <w:t xml:space="preserve">: </w:t>
      </w:r>
      <w:r w:rsidR="00944E5D">
        <w:rPr>
          <w:rFonts w:cs="B Nazanin" w:hint="cs"/>
          <w:sz w:val="24"/>
          <w:szCs w:val="24"/>
          <w:rtl/>
          <w:lang w:bidi="fa-IR"/>
        </w:rPr>
        <w:t xml:space="preserve">  </w:t>
      </w:r>
      <w:r w:rsidR="00061D26">
        <w:rPr>
          <w:rFonts w:cs="B Nazanin" w:hint="cs"/>
          <w:sz w:val="24"/>
          <w:szCs w:val="24"/>
          <w:rtl/>
          <w:lang w:bidi="fa-IR"/>
        </w:rPr>
        <w:t>15</w:t>
      </w:r>
      <w:r w:rsidR="00132BA5">
        <w:rPr>
          <w:rFonts w:cs="B Nazanin" w:hint="cs"/>
          <w:sz w:val="24"/>
          <w:szCs w:val="24"/>
          <w:rtl/>
          <w:lang w:bidi="fa-IR"/>
        </w:rPr>
        <w:t>/</w:t>
      </w:r>
      <w:r w:rsidR="00061D26">
        <w:rPr>
          <w:rFonts w:cs="B Nazanin" w:hint="cs"/>
          <w:sz w:val="24"/>
          <w:szCs w:val="24"/>
          <w:rtl/>
          <w:lang w:bidi="fa-IR"/>
        </w:rPr>
        <w:t>10</w:t>
      </w:r>
      <w:r w:rsidR="00132BA5">
        <w:rPr>
          <w:rFonts w:cs="B Nazanin" w:hint="cs"/>
          <w:sz w:val="24"/>
          <w:szCs w:val="24"/>
          <w:rtl/>
          <w:lang w:bidi="fa-IR"/>
        </w:rPr>
        <w:t>/9</w:t>
      </w:r>
      <w:r w:rsidR="00061D26">
        <w:rPr>
          <w:rFonts w:cs="B Nazanin" w:hint="cs"/>
          <w:sz w:val="24"/>
          <w:szCs w:val="24"/>
          <w:rtl/>
          <w:lang w:bidi="fa-IR"/>
        </w:rPr>
        <w:t>8</w:t>
      </w:r>
    </w:p>
    <w:p w:rsidR="00874281" w:rsidRDefault="00874281" w:rsidP="00061D26">
      <w:pPr>
        <w:bidi/>
        <w:ind w:left="1440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</w:rPr>
        <w:t xml:space="preserve">           </w:t>
      </w:r>
      <w:r w:rsidR="008B614E" w:rsidRPr="00D35950">
        <w:rPr>
          <w:rFonts w:cs="B Nazanin" w:hint="cs"/>
          <w:sz w:val="24"/>
          <w:szCs w:val="24"/>
          <w:rtl/>
        </w:rPr>
        <w:t xml:space="preserve">                                          </w:t>
      </w:r>
      <w:r w:rsidR="005F5BCB">
        <w:rPr>
          <w:rFonts w:cs="B Nazanin" w:hint="cs"/>
          <w:sz w:val="24"/>
          <w:szCs w:val="24"/>
          <w:rtl/>
        </w:rPr>
        <w:t xml:space="preserve">                      </w:t>
      </w:r>
      <w:r w:rsidR="00D35950">
        <w:rPr>
          <w:rFonts w:cs="B Nazanin"/>
          <w:sz w:val="24"/>
          <w:szCs w:val="24"/>
        </w:rPr>
        <w:t xml:space="preserve">                    </w:t>
      </w:r>
      <w:r w:rsidR="00725F53">
        <w:rPr>
          <w:rFonts w:cs="B Nazanin" w:hint="cs"/>
          <w:sz w:val="24"/>
          <w:szCs w:val="24"/>
          <w:rtl/>
        </w:rPr>
        <w:t xml:space="preserve">  </w:t>
      </w:r>
      <w:r w:rsidR="00205432">
        <w:rPr>
          <w:rFonts w:cs="B Nazanin" w:hint="cs"/>
          <w:sz w:val="24"/>
          <w:szCs w:val="24"/>
          <w:rtl/>
        </w:rPr>
        <w:t xml:space="preserve"> </w:t>
      </w:r>
      <w:r w:rsidR="008B614E" w:rsidRPr="00D35950">
        <w:rPr>
          <w:rFonts w:cs="B Nazanin" w:hint="cs"/>
          <w:sz w:val="24"/>
          <w:szCs w:val="24"/>
          <w:rtl/>
        </w:rPr>
        <w:t xml:space="preserve">     </w:t>
      </w:r>
      <w:r w:rsidR="005F5BCB">
        <w:rPr>
          <w:rFonts w:cs="B Nazanin" w:hint="cs"/>
          <w:sz w:val="24"/>
          <w:szCs w:val="24"/>
          <w:rtl/>
        </w:rPr>
        <w:t>شماره</w:t>
      </w:r>
      <w:r w:rsidR="00E51637">
        <w:rPr>
          <w:rFonts w:cs="B Nazanin" w:hint="cs"/>
          <w:sz w:val="24"/>
          <w:szCs w:val="24"/>
          <w:rtl/>
        </w:rPr>
        <w:t xml:space="preserve"> مدرک </w:t>
      </w:r>
      <w:r w:rsidR="008B614E" w:rsidRPr="00D35950">
        <w:rPr>
          <w:rFonts w:cs="B Nazanin" w:hint="cs"/>
          <w:sz w:val="24"/>
          <w:szCs w:val="24"/>
          <w:rtl/>
          <w:lang w:bidi="fa-IR"/>
        </w:rPr>
        <w:t xml:space="preserve">:  </w:t>
      </w:r>
      <w:r w:rsidR="00132BA5">
        <w:rPr>
          <w:rFonts w:cs="B Nazanin" w:hint="cs"/>
          <w:sz w:val="24"/>
          <w:szCs w:val="24"/>
          <w:rtl/>
          <w:lang w:bidi="fa-IR"/>
        </w:rPr>
        <w:t>17298/17</w:t>
      </w:r>
    </w:p>
    <w:p w:rsidR="00725F53" w:rsidRDefault="0003557C" w:rsidP="00741664">
      <w:pPr>
        <w:bidi/>
        <w:ind w:left="1440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noProof/>
          <w:sz w:val="24"/>
          <w:szCs w:val="24"/>
          <w:rtl/>
        </w:rPr>
        <w:drawing>
          <wp:anchor distT="0" distB="0" distL="114300" distR="114300" simplePos="0" relativeHeight="251643392" behindDoc="1" locked="0" layoutInCell="1" allowOverlap="1">
            <wp:simplePos x="0" y="0"/>
            <wp:positionH relativeFrom="column">
              <wp:posOffset>5957570</wp:posOffset>
            </wp:positionH>
            <wp:positionV relativeFrom="paragraph">
              <wp:posOffset>-684530</wp:posOffset>
            </wp:positionV>
            <wp:extent cx="799465" cy="1091565"/>
            <wp:effectExtent l="19050" t="0" r="635" b="0"/>
            <wp:wrapThrough wrapText="bothSides">
              <wp:wrapPolygon edited="0">
                <wp:start x="-515" y="0"/>
                <wp:lineTo x="-515" y="21110"/>
                <wp:lineTo x="21617" y="21110"/>
                <wp:lineTo x="21617" y="0"/>
                <wp:lineTo x="-515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m 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465" cy="1091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25F53">
        <w:rPr>
          <w:rFonts w:cs="B Nazanin" w:hint="cs"/>
          <w:sz w:val="24"/>
          <w:szCs w:val="24"/>
          <w:rtl/>
          <w:lang w:bidi="fa-IR"/>
        </w:rPr>
        <w:t xml:space="preserve">                                                                             </w:t>
      </w:r>
      <w:r w:rsidR="00184546">
        <w:rPr>
          <w:rFonts w:cs="B Nazanin" w:hint="cs"/>
          <w:sz w:val="24"/>
          <w:szCs w:val="24"/>
          <w:rtl/>
          <w:lang w:bidi="fa-IR"/>
        </w:rPr>
        <w:t xml:space="preserve">        </w:t>
      </w:r>
      <w:r w:rsidR="00725F53">
        <w:rPr>
          <w:rFonts w:cs="B Nazanin" w:hint="cs"/>
          <w:sz w:val="24"/>
          <w:szCs w:val="24"/>
          <w:rtl/>
          <w:lang w:bidi="fa-IR"/>
        </w:rPr>
        <w:t xml:space="preserve"> </w:t>
      </w:r>
    </w:p>
    <w:p w:rsidR="008B614E" w:rsidRPr="00FE4804" w:rsidRDefault="00E51637" w:rsidP="00FE4804">
      <w:pPr>
        <w:bidi/>
        <w:ind w:left="1440"/>
        <w:jc w:val="center"/>
        <w:rPr>
          <w:rFonts w:cs="B Nazanin"/>
          <w:sz w:val="28"/>
          <w:szCs w:val="28"/>
          <w:rtl/>
        </w:rPr>
      </w:pPr>
      <w:r w:rsidRPr="00FE4804">
        <w:rPr>
          <w:rFonts w:cs="B Nazanin" w:hint="cs"/>
          <w:b/>
          <w:bCs/>
          <w:sz w:val="28"/>
          <w:szCs w:val="28"/>
          <w:rtl/>
        </w:rPr>
        <w:t>شیوه نامه تعریف و اجرای طرح پژوهشی درون مجتمع</w:t>
      </w:r>
    </w:p>
    <w:p w:rsidR="00E51637" w:rsidRPr="00607DBE" w:rsidRDefault="00E51637" w:rsidP="00E51637">
      <w:pPr>
        <w:bidi/>
        <w:spacing w:before="100" w:beforeAutospacing="1" w:after="100" w:afterAutospacing="1"/>
        <w:ind w:left="1440"/>
        <w:jc w:val="both"/>
        <w:rPr>
          <w:rFonts w:ascii="Tahoma" w:eastAsia="Times New Roman" w:hAnsi="Tahoma" w:cs="B Nazanin"/>
          <w:color w:val="333333"/>
          <w:sz w:val="24"/>
          <w:szCs w:val="24"/>
          <w:rtl/>
        </w:rPr>
      </w:pPr>
      <w:r>
        <w:rPr>
          <w:rFonts w:ascii="Tahoma" w:eastAsia="Times New Roman" w:hAnsi="Tahoma" w:cs="B Nazanin" w:hint="cs"/>
          <w:b/>
          <w:bCs/>
          <w:color w:val="333333"/>
          <w:sz w:val="24"/>
          <w:szCs w:val="24"/>
          <w:rtl/>
        </w:rPr>
        <w:t>مراحل تعریف، داوری و تکمیل طرح های پژوهشی درون مجتمع ( موسسه ) به شرح زیر است:</w:t>
      </w:r>
    </w:p>
    <w:p w:rsidR="00E51637" w:rsidRPr="009E797E" w:rsidRDefault="00FE4804" w:rsidP="00E51637">
      <w:pPr>
        <w:bidi/>
        <w:spacing w:before="100" w:beforeAutospacing="1" w:after="100" w:afterAutospacing="1"/>
        <w:ind w:left="1440"/>
        <w:jc w:val="both"/>
        <w:rPr>
          <w:rFonts w:ascii="Tahoma" w:eastAsia="Times New Roman" w:hAnsi="Tahoma" w:cs="B Nazanin"/>
          <w:b/>
          <w:bCs/>
          <w:color w:val="333333"/>
          <w:sz w:val="24"/>
          <w:szCs w:val="24"/>
          <w:rtl/>
        </w:rPr>
      </w:pPr>
      <w:r>
        <w:rPr>
          <w:rFonts w:ascii="Tahoma" w:eastAsia="Times New Roman" w:hAnsi="Tahoma" w:cs="B Nazanin" w:hint="cs"/>
          <w:b/>
          <w:bCs/>
          <w:color w:val="333333"/>
          <w:sz w:val="24"/>
          <w:szCs w:val="24"/>
          <w:rtl/>
        </w:rPr>
        <w:t>1_ تعریف طرح</w:t>
      </w:r>
    </w:p>
    <w:p w:rsidR="00E51637" w:rsidRPr="00607DBE" w:rsidRDefault="00E51637" w:rsidP="00132BA5">
      <w:pPr>
        <w:bidi/>
        <w:spacing w:before="100" w:beforeAutospacing="1" w:after="100" w:afterAutospacing="1"/>
        <w:ind w:left="1440"/>
        <w:jc w:val="both"/>
        <w:rPr>
          <w:rFonts w:ascii="Tahoma" w:eastAsia="Times New Roman" w:hAnsi="Tahoma" w:cs="B Nazanin"/>
          <w:color w:val="333333"/>
          <w:sz w:val="24"/>
          <w:szCs w:val="24"/>
          <w:rtl/>
        </w:rPr>
      </w:pPr>
      <w:r w:rsidRPr="00607DBE">
        <w:rPr>
          <w:rFonts w:ascii="Tahoma" w:eastAsia="Times New Roman" w:hAnsi="Tahoma" w:cs="B Nazanin" w:hint="cs"/>
          <w:color w:val="333333"/>
          <w:sz w:val="24"/>
          <w:szCs w:val="24"/>
          <w:rtl/>
        </w:rPr>
        <w:t>عضو هیات ع</w:t>
      </w:r>
      <w:r w:rsidR="00725012">
        <w:rPr>
          <w:rFonts w:ascii="Tahoma" w:eastAsia="Times New Roman" w:hAnsi="Tahoma" w:cs="B Nazanin" w:hint="cs"/>
          <w:color w:val="333333"/>
          <w:sz w:val="24"/>
          <w:szCs w:val="24"/>
          <w:rtl/>
        </w:rPr>
        <w:t>ل</w:t>
      </w:r>
      <w:r w:rsidRPr="00607DBE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می مجتمع طرح پیشنهادی خود را با پر کردن فرم پرسشنامه طرح پژوهشی به شماره مدرک </w:t>
      </w:r>
      <w:r w:rsidR="00132BA5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17237/17 </w:t>
      </w:r>
      <w:r w:rsidRPr="00607DBE">
        <w:rPr>
          <w:rFonts w:ascii="Tahoma" w:eastAsia="Times New Roman" w:hAnsi="Tahoma" w:cs="B Nazanin" w:hint="cs"/>
          <w:color w:val="333333"/>
          <w:sz w:val="24"/>
          <w:szCs w:val="24"/>
          <w:rtl/>
        </w:rPr>
        <w:t>از طریق اتوماسیون برای مدیریت پژوهشی مجتمع ارسال می‌کند.</w:t>
      </w:r>
    </w:p>
    <w:p w:rsidR="00E51637" w:rsidRPr="009E797E" w:rsidRDefault="00520EB6" w:rsidP="00E51637">
      <w:pPr>
        <w:bidi/>
        <w:spacing w:before="100" w:beforeAutospacing="1" w:after="100" w:afterAutospacing="1"/>
        <w:ind w:left="1440"/>
        <w:jc w:val="both"/>
        <w:rPr>
          <w:rFonts w:ascii="Tahoma" w:eastAsia="Times New Roman" w:hAnsi="Tahoma" w:cs="B Nazanin"/>
          <w:b/>
          <w:bCs/>
          <w:color w:val="333333"/>
          <w:sz w:val="24"/>
          <w:szCs w:val="24"/>
          <w:rtl/>
        </w:rPr>
      </w:pPr>
      <w:r>
        <w:rPr>
          <w:rFonts w:ascii="Tahoma" w:eastAsia="Times New Roman" w:hAnsi="Tahoma" w:cs="B Nazanin"/>
          <w:noProof/>
          <w:color w:val="333333"/>
          <w:sz w:val="24"/>
          <w:szCs w:val="24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24" type="#_x0000_t202" style="position:absolute;left:0;text-align:left;margin-left:466.15pt;margin-top:5.3pt;width:67.5pt;height:319.5pt;z-index:251793920;visibility:visible;mso-position-horizontal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" fillcolor="white [3201]" stroked="f" strokeweight=".5pt">
            <v:path arrowok="t"/>
            <v:textbox style="mso-next-textbox:#_x0000_s1124">
              <w:txbxContent>
                <w:p w:rsidR="00BB493D" w:rsidRPr="00FD54E5" w:rsidRDefault="00BB493D" w:rsidP="00BB493D">
                  <w:pPr>
                    <w:tabs>
                      <w:tab w:val="center" w:pos="3943"/>
                    </w:tabs>
                    <w:spacing w:after="0" w:line="240" w:lineRule="auto"/>
                    <w:jc w:val="center"/>
                    <w:rPr>
                      <w:rFonts w:ascii="IranNastaliq" w:hAnsi="IranNastaliq" w:cs="IranNastaliq"/>
                      <w:b/>
                      <w:noProof/>
                      <w:sz w:val="24"/>
                      <w:szCs w:val="24"/>
                    </w:rPr>
                  </w:pPr>
                  <w:r w:rsidRPr="00FD54E5">
                    <w:rPr>
                      <w:rFonts w:ascii="IranNastaliq" w:hAnsi="IranNastaliq" w:cs="IranNastaliq"/>
                      <w:b/>
                      <w:noProof/>
                      <w:rtl/>
                    </w:rPr>
                    <w:t>آدرس: خراسان شمالی، اسفراین، بلوار آزادگان، نبش میدان مادر.د</w:t>
                  </w:r>
                  <w:r w:rsidRPr="00FD54E5">
                    <w:rPr>
                      <w:rFonts w:ascii="IranNastaliq" w:hAnsi="IranNastaliq" w:cs="IranNastaliq" w:hint="cs"/>
                      <w:b/>
                      <w:noProof/>
                      <w:rtl/>
                    </w:rPr>
                    <w:t>ور</w:t>
                  </w:r>
                  <w:r w:rsidRPr="00FD54E5">
                    <w:rPr>
                      <w:rFonts w:ascii="IranNastaliq" w:hAnsi="IranNastaliq" w:cs="IranNastaliq"/>
                      <w:b/>
                      <w:noProof/>
                      <w:rtl/>
                    </w:rPr>
                    <w:t xml:space="preserve">گار: </w:t>
                  </w:r>
                  <w:r w:rsidRPr="00FD54E5">
                    <w:rPr>
                      <w:rFonts w:ascii="IranNastaliq" w:hAnsi="IranNastaliq" w:cs="IranNastaliq" w:hint="cs"/>
                      <w:b/>
                      <w:noProof/>
                      <w:rtl/>
                    </w:rPr>
                    <w:t>05837266539</w:t>
                  </w:r>
                  <w:r w:rsidRPr="00FD54E5">
                    <w:rPr>
                      <w:rFonts w:ascii="IranNastaliq" w:hAnsi="IranNastaliq" w:cs="IranNastaliq"/>
                      <w:b/>
                      <w:noProof/>
                      <w:rtl/>
                    </w:rPr>
                    <w:t xml:space="preserve"> تلفن:</w:t>
                  </w:r>
                  <w:r w:rsidRPr="00FD54E5">
                    <w:rPr>
                      <w:rFonts w:ascii="IranNastaliq" w:hAnsi="IranNastaliq" w:cs="IranNastaliq" w:hint="cs"/>
                      <w:b/>
                      <w:noProof/>
                      <w:rtl/>
                    </w:rPr>
                    <w:t>3-05837266531</w:t>
                  </w:r>
                  <w:r w:rsidRPr="00FD54E5">
                    <w:rPr>
                      <w:rFonts w:ascii="IranNastaliq" w:hAnsi="IranNastaliq" w:cs="IranNastaliq"/>
                      <w:b/>
                      <w:noProof/>
                      <w:rtl/>
                    </w:rPr>
                    <w:t xml:space="preserve">    صندوق پستی </w:t>
                  </w:r>
                  <w:r w:rsidRPr="00FD54E5">
                    <w:rPr>
                      <w:rFonts w:ascii="IranNastaliq" w:hAnsi="IranNastaliq" w:cs="IranNastaliq"/>
                      <w:b/>
                      <w:noProof/>
                      <w:sz w:val="24"/>
                      <w:szCs w:val="24"/>
                      <w:rtl/>
                    </w:rPr>
                    <w:t>9661998195</w:t>
                  </w:r>
                </w:p>
                <w:p w:rsidR="00BB493D" w:rsidRPr="001C0BA8" w:rsidRDefault="00BB493D" w:rsidP="00BB493D">
                  <w:pPr>
                    <w:spacing w:after="0" w:line="240" w:lineRule="auto"/>
                    <w:jc w:val="center"/>
                    <w:rPr>
                      <w:rFonts w:ascii="IranNastaliq" w:hAnsi="IranNastaliq" w:cs="IranNastaliq"/>
                      <w:sz w:val="20"/>
                      <w:szCs w:val="20"/>
                      <w:rtl/>
                    </w:rPr>
                  </w:pPr>
                </w:p>
              </w:txbxContent>
            </v:textbox>
            <w10:wrap anchorx="margin"/>
          </v:shape>
        </w:pict>
      </w:r>
      <w:r w:rsidR="00E51637" w:rsidRPr="009E797E">
        <w:rPr>
          <w:rFonts w:ascii="Tahoma" w:eastAsia="Times New Roman" w:hAnsi="Tahoma" w:cs="B Nazanin" w:hint="cs"/>
          <w:b/>
          <w:bCs/>
          <w:color w:val="333333"/>
          <w:sz w:val="24"/>
          <w:szCs w:val="24"/>
          <w:rtl/>
        </w:rPr>
        <w:t xml:space="preserve">2_ </w:t>
      </w:r>
      <w:r w:rsidR="00725012">
        <w:rPr>
          <w:rFonts w:ascii="Tahoma" w:eastAsia="Times New Roman" w:hAnsi="Tahoma" w:cs="B Nazanin" w:hint="cs"/>
          <w:b/>
          <w:bCs/>
          <w:color w:val="333333"/>
          <w:sz w:val="24"/>
          <w:szCs w:val="24"/>
          <w:rtl/>
        </w:rPr>
        <w:t>داوری اولیه ط</w:t>
      </w:r>
      <w:r w:rsidR="00FE4804">
        <w:rPr>
          <w:rFonts w:ascii="Tahoma" w:eastAsia="Times New Roman" w:hAnsi="Tahoma" w:cs="B Nazanin" w:hint="cs"/>
          <w:b/>
          <w:bCs/>
          <w:color w:val="333333"/>
          <w:sz w:val="24"/>
          <w:szCs w:val="24"/>
          <w:rtl/>
        </w:rPr>
        <w:t>رح</w:t>
      </w:r>
    </w:p>
    <w:p w:rsidR="00E51637" w:rsidRPr="00607DBE" w:rsidRDefault="00E51637" w:rsidP="00526A7E">
      <w:pPr>
        <w:bidi/>
        <w:spacing w:before="100" w:beforeAutospacing="1" w:after="100" w:afterAutospacing="1"/>
        <w:ind w:left="1440"/>
        <w:jc w:val="both"/>
        <w:rPr>
          <w:rFonts w:ascii="Tahoma" w:eastAsia="Times New Roman" w:hAnsi="Tahoma" w:cs="B Nazanin"/>
          <w:color w:val="333333"/>
          <w:sz w:val="24"/>
          <w:szCs w:val="24"/>
          <w:rtl/>
        </w:rPr>
      </w:pPr>
      <w:r w:rsidRPr="00607DBE">
        <w:rPr>
          <w:rFonts w:ascii="Tahoma" w:eastAsia="Times New Roman" w:hAnsi="Tahoma" w:cs="B Nazanin" w:hint="cs"/>
          <w:color w:val="333333"/>
          <w:sz w:val="24"/>
          <w:szCs w:val="24"/>
          <w:rtl/>
        </w:rPr>
        <w:t>مدیریت پژوهش مجتمع طرح پیشنهادی را به همراه فرم داوری اولیه طرح</w:t>
      </w:r>
      <w:r w:rsidR="00FD54E5">
        <w:rPr>
          <w:rFonts w:ascii="Tahoma" w:eastAsia="Times New Roman" w:hAnsi="Tahoma" w:cs="B Nazanin" w:hint="cs"/>
          <w:color w:val="333333"/>
          <w:sz w:val="24"/>
          <w:szCs w:val="24"/>
          <w:rtl/>
          <w:lang w:bidi="fa-IR"/>
        </w:rPr>
        <w:t>،</w:t>
      </w:r>
      <w:r w:rsidRPr="00607DBE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 به شماره مدرک </w:t>
      </w:r>
      <w:r w:rsidR="00132BA5">
        <w:rPr>
          <w:rFonts w:ascii="Tahoma" w:eastAsia="Times New Roman" w:hAnsi="Tahoma" w:cs="B Nazanin" w:hint="cs"/>
          <w:color w:val="333333"/>
          <w:sz w:val="24"/>
          <w:szCs w:val="24"/>
          <w:rtl/>
        </w:rPr>
        <w:t>17239/17</w:t>
      </w:r>
      <w:r w:rsidRPr="00607DBE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 برای یک نفر داور انتخابی ( صاحب نظر در حوزه پژوهشی مورد نظر)</w:t>
      </w:r>
      <w:r w:rsidR="00526A7E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 </w:t>
      </w:r>
      <w:r w:rsidRPr="00607DBE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ارسال می‌کند. در این مرحله در صورتی که طرح پیشنهادی مردود اعلام شود و یا نیازمند اصلاحات باشد به مجری طرح اطلاع رسانی می‌شود تا در </w:t>
      </w:r>
      <w:r w:rsidR="00FE4804">
        <w:rPr>
          <w:rFonts w:ascii="Tahoma" w:eastAsia="Times New Roman" w:hAnsi="Tahoma" w:cs="B Nazanin" w:hint="cs"/>
          <w:color w:val="333333"/>
          <w:sz w:val="24"/>
          <w:szCs w:val="24"/>
          <w:rtl/>
        </w:rPr>
        <w:t>صورت نیاز اصلاحات پیشنهادی داور</w:t>
      </w:r>
      <w:r w:rsidRPr="00607DBE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 را روی طرح انجام داده و طرح اصلاح شده را مجددا برای مدیر پژوهش مجتمع ارسال کند.</w:t>
      </w:r>
    </w:p>
    <w:p w:rsidR="00E51637" w:rsidRPr="009E797E" w:rsidRDefault="00E51637" w:rsidP="00E51637">
      <w:pPr>
        <w:bidi/>
        <w:spacing w:before="100" w:beforeAutospacing="1" w:after="100" w:afterAutospacing="1"/>
        <w:ind w:left="1440"/>
        <w:jc w:val="both"/>
        <w:rPr>
          <w:rFonts w:ascii="Tahoma" w:eastAsia="Times New Roman" w:hAnsi="Tahoma" w:cs="B Nazanin"/>
          <w:b/>
          <w:bCs/>
          <w:color w:val="333333"/>
          <w:sz w:val="24"/>
          <w:szCs w:val="24"/>
          <w:rtl/>
        </w:rPr>
      </w:pPr>
      <w:r w:rsidRPr="009E797E">
        <w:rPr>
          <w:rFonts w:ascii="Tahoma" w:eastAsia="Times New Roman" w:hAnsi="Tahoma" w:cs="B Nazanin" w:hint="cs"/>
          <w:b/>
          <w:bCs/>
          <w:color w:val="333333"/>
          <w:sz w:val="24"/>
          <w:szCs w:val="24"/>
          <w:rtl/>
        </w:rPr>
        <w:t>3_ اخذ تاییدیه شورای پژوهشی مجتمع و عقد قرارداد</w:t>
      </w:r>
    </w:p>
    <w:p w:rsidR="00E51637" w:rsidRPr="00607DBE" w:rsidRDefault="00CC53C5" w:rsidP="00E51637">
      <w:pPr>
        <w:bidi/>
        <w:spacing w:before="100" w:beforeAutospacing="1" w:after="100" w:afterAutospacing="1"/>
        <w:ind w:left="1440"/>
        <w:jc w:val="both"/>
        <w:rPr>
          <w:rFonts w:ascii="Tahoma" w:eastAsia="Times New Roman" w:hAnsi="Tahoma" w:cs="B Nazanin"/>
          <w:color w:val="333333"/>
          <w:sz w:val="24"/>
          <w:szCs w:val="24"/>
          <w:rtl/>
        </w:rPr>
      </w:pPr>
      <w:r w:rsidRPr="00607DBE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بعد از اتمام داوری اولیه و تایید طرح پیشنهادی، این طرح در جلسه شورای پژوهشی مجتمع توسط مدیریت پژوهش مطرح می‌شود. پس از تایید اجرای طرح توسط شورای پژوهشی مجتمع، قرارداد داخلی اجرای طرح بین مجری و </w:t>
      </w:r>
      <w:r w:rsidR="00FE4804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معاونت پژوهشی </w:t>
      </w:r>
      <w:r w:rsidRPr="00607DBE">
        <w:rPr>
          <w:rFonts w:ascii="Tahoma" w:eastAsia="Times New Roman" w:hAnsi="Tahoma" w:cs="B Nazanin" w:hint="cs"/>
          <w:color w:val="333333"/>
          <w:sz w:val="24"/>
          <w:szCs w:val="24"/>
          <w:rtl/>
        </w:rPr>
        <w:t>مجتمع تدوین و به امضای طرفین می‌رسد.</w:t>
      </w:r>
      <w:r w:rsidR="002A0219" w:rsidRPr="00607DBE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 پیش‌نویس قرارداد توسط واحد حقوقی و امور قرارداد های مجتمع تعیین می‌گردد.</w:t>
      </w:r>
    </w:p>
    <w:p w:rsidR="002A0219" w:rsidRPr="009E797E" w:rsidRDefault="00FE4804" w:rsidP="002A0219">
      <w:pPr>
        <w:bidi/>
        <w:spacing w:before="100" w:beforeAutospacing="1" w:after="100" w:afterAutospacing="1"/>
        <w:ind w:left="1440"/>
        <w:jc w:val="both"/>
        <w:rPr>
          <w:rFonts w:ascii="Tahoma" w:eastAsia="Times New Roman" w:hAnsi="Tahoma" w:cs="B Nazanin"/>
          <w:b/>
          <w:bCs/>
          <w:color w:val="333333"/>
          <w:sz w:val="24"/>
          <w:szCs w:val="24"/>
          <w:rtl/>
        </w:rPr>
      </w:pPr>
      <w:r>
        <w:rPr>
          <w:rFonts w:ascii="Tahoma" w:eastAsia="Times New Roman" w:hAnsi="Tahoma" w:cs="B Nazanin" w:hint="cs"/>
          <w:b/>
          <w:bCs/>
          <w:color w:val="333333"/>
          <w:sz w:val="24"/>
          <w:szCs w:val="24"/>
          <w:rtl/>
        </w:rPr>
        <w:t>4_ اجرا و</w:t>
      </w:r>
      <w:r w:rsidR="002A0219" w:rsidRPr="009E797E">
        <w:rPr>
          <w:rFonts w:ascii="Tahoma" w:eastAsia="Times New Roman" w:hAnsi="Tahoma" w:cs="B Nazanin" w:hint="cs"/>
          <w:b/>
          <w:bCs/>
          <w:color w:val="333333"/>
          <w:sz w:val="24"/>
          <w:szCs w:val="24"/>
          <w:rtl/>
        </w:rPr>
        <w:t xml:space="preserve"> درخواست خاتمه طرح</w:t>
      </w:r>
    </w:p>
    <w:p w:rsidR="002A0219" w:rsidRPr="00607DBE" w:rsidRDefault="002A0219" w:rsidP="00145B36">
      <w:pPr>
        <w:bidi/>
        <w:spacing w:before="100" w:beforeAutospacing="1" w:after="100" w:afterAutospacing="1"/>
        <w:ind w:left="1440"/>
        <w:jc w:val="both"/>
        <w:rPr>
          <w:rFonts w:ascii="Tahoma" w:eastAsia="Times New Roman" w:hAnsi="Tahoma" w:cs="B Nazanin"/>
          <w:color w:val="333333"/>
          <w:sz w:val="24"/>
          <w:szCs w:val="24"/>
          <w:rtl/>
        </w:rPr>
      </w:pPr>
      <w:r w:rsidRPr="00607DBE">
        <w:rPr>
          <w:rFonts w:ascii="Tahoma" w:eastAsia="Times New Roman" w:hAnsi="Tahoma" w:cs="B Nazanin" w:hint="cs"/>
          <w:color w:val="333333"/>
          <w:sz w:val="24"/>
          <w:szCs w:val="24"/>
          <w:rtl/>
        </w:rPr>
        <w:lastRenderedPageBreak/>
        <w:t>پس از انجام طرح و چاپ مقالات ( طرح شماره 1 و 2 ) و ت</w:t>
      </w:r>
      <w:r w:rsidR="00FE4804">
        <w:rPr>
          <w:rFonts w:ascii="Tahoma" w:eastAsia="Times New Roman" w:hAnsi="Tahoma" w:cs="B Nazanin" w:hint="cs"/>
          <w:color w:val="333333"/>
          <w:sz w:val="24"/>
          <w:szCs w:val="24"/>
          <w:rtl/>
        </w:rPr>
        <w:t>د</w:t>
      </w:r>
      <w:r w:rsidRPr="00607DBE">
        <w:rPr>
          <w:rFonts w:ascii="Tahoma" w:eastAsia="Times New Roman" w:hAnsi="Tahoma" w:cs="B Nazanin" w:hint="cs"/>
          <w:color w:val="333333"/>
          <w:sz w:val="24"/>
          <w:szCs w:val="24"/>
          <w:rtl/>
        </w:rPr>
        <w:t>وین گزارش</w:t>
      </w:r>
      <w:r w:rsidR="00FD54E5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 علمی </w:t>
      </w:r>
      <w:r w:rsidRPr="00607DBE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 نهایی به شیوه تدوین پایان نامه ( مشتمل بر چکیده، مقدمه، مروری بر منابع، روش تحقیق، نتایج و بحث، نتیجه گیری و ارائه پیشنهادات و مراجع )، فایل گزارش </w:t>
      </w:r>
      <w:r w:rsidR="00763781">
        <w:rPr>
          <w:rFonts w:cs="B Nazanin" w:hint="cs"/>
          <w:noProof/>
          <w:sz w:val="24"/>
          <w:szCs w:val="24"/>
          <w:rtl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6062345</wp:posOffset>
            </wp:positionH>
            <wp:positionV relativeFrom="paragraph">
              <wp:posOffset>1270</wp:posOffset>
            </wp:positionV>
            <wp:extent cx="799465" cy="1091565"/>
            <wp:effectExtent l="19050" t="0" r="635" b="0"/>
            <wp:wrapThrough wrapText="bothSides">
              <wp:wrapPolygon edited="0">
                <wp:start x="-515" y="0"/>
                <wp:lineTo x="-515" y="21110"/>
                <wp:lineTo x="21617" y="21110"/>
                <wp:lineTo x="21617" y="0"/>
                <wp:lineTo x="-515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m 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465" cy="1091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07DBE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نهایی و فایل مقالات مستخرج از طرح ( نوع 1 و 2 ) به همراه درخواست </w:t>
      </w:r>
      <w:r w:rsidR="00145B36" w:rsidRPr="00607DBE">
        <w:rPr>
          <w:rFonts w:ascii="Tahoma" w:eastAsia="Times New Roman" w:hAnsi="Tahoma" w:cs="B Nazanin" w:hint="cs"/>
          <w:color w:val="333333"/>
          <w:sz w:val="24"/>
          <w:szCs w:val="24"/>
          <w:rtl/>
        </w:rPr>
        <w:t>اختتام</w:t>
      </w:r>
      <w:r w:rsidRPr="00607DBE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 طرح برای مدیریت پژوهش ارسال می‌شود.</w:t>
      </w:r>
    </w:p>
    <w:p w:rsidR="002A0219" w:rsidRPr="00607DBE" w:rsidRDefault="002A0219" w:rsidP="00FE4804">
      <w:pPr>
        <w:bidi/>
        <w:spacing w:before="100" w:beforeAutospacing="1" w:after="100" w:afterAutospacing="1"/>
        <w:ind w:left="1440"/>
        <w:jc w:val="both"/>
        <w:rPr>
          <w:rFonts w:ascii="Tahoma" w:eastAsia="Times New Roman" w:hAnsi="Tahoma" w:cs="B Nazanin"/>
          <w:color w:val="333333"/>
          <w:sz w:val="24"/>
          <w:szCs w:val="24"/>
          <w:rtl/>
        </w:rPr>
      </w:pPr>
      <w:r w:rsidRPr="009E797E">
        <w:rPr>
          <w:rFonts w:ascii="Tahoma" w:eastAsia="Times New Roman" w:hAnsi="Tahoma" w:cs="B Nazanin" w:hint="cs"/>
          <w:b/>
          <w:bCs/>
          <w:color w:val="333333"/>
          <w:sz w:val="24"/>
          <w:szCs w:val="24"/>
          <w:rtl/>
        </w:rPr>
        <w:t>تبصره 1:</w:t>
      </w:r>
      <w:r w:rsidRPr="00607DBE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 خاتمه طرح نوع 1 منوط به چاپ حداقل دو مقاله و برای طرح نوع 2 منوط به چاپ حداقل یک مقاله می‌باشد.</w:t>
      </w:r>
    </w:p>
    <w:p w:rsidR="002A0219" w:rsidRPr="009E797E" w:rsidRDefault="002A0219" w:rsidP="002A0219">
      <w:pPr>
        <w:bidi/>
        <w:spacing w:before="100" w:beforeAutospacing="1" w:after="100" w:afterAutospacing="1"/>
        <w:ind w:left="1440"/>
        <w:jc w:val="both"/>
        <w:rPr>
          <w:rFonts w:ascii="Tahoma" w:eastAsia="Times New Roman" w:hAnsi="Tahoma" w:cs="B Nazanin"/>
          <w:b/>
          <w:bCs/>
          <w:color w:val="333333"/>
          <w:sz w:val="24"/>
          <w:szCs w:val="24"/>
          <w:rtl/>
        </w:rPr>
      </w:pPr>
      <w:r w:rsidRPr="009E797E">
        <w:rPr>
          <w:rFonts w:ascii="Tahoma" w:eastAsia="Times New Roman" w:hAnsi="Tahoma" w:cs="B Nazanin" w:hint="cs"/>
          <w:b/>
          <w:bCs/>
          <w:color w:val="333333"/>
          <w:sz w:val="24"/>
          <w:szCs w:val="24"/>
          <w:rtl/>
        </w:rPr>
        <w:t>5_ داور</w:t>
      </w:r>
      <w:r w:rsidR="00BB493D" w:rsidRPr="009E797E">
        <w:rPr>
          <w:rFonts w:ascii="Tahoma" w:eastAsia="Times New Roman" w:hAnsi="Tahoma" w:cs="B Nazanin" w:hint="cs"/>
          <w:b/>
          <w:bCs/>
          <w:color w:val="333333"/>
          <w:sz w:val="24"/>
          <w:szCs w:val="24"/>
          <w:rtl/>
        </w:rPr>
        <w:t>ی</w:t>
      </w:r>
      <w:r w:rsidRPr="009E797E">
        <w:rPr>
          <w:rFonts w:ascii="Tahoma" w:eastAsia="Times New Roman" w:hAnsi="Tahoma" w:cs="B Nazanin" w:hint="cs"/>
          <w:b/>
          <w:bCs/>
          <w:color w:val="333333"/>
          <w:sz w:val="24"/>
          <w:szCs w:val="24"/>
          <w:rtl/>
        </w:rPr>
        <w:t xml:space="preserve"> نهایی طرح و تایید شورای پژوهشی</w:t>
      </w:r>
    </w:p>
    <w:p w:rsidR="002A0219" w:rsidRPr="00607DBE" w:rsidRDefault="00145B36" w:rsidP="00132BA5">
      <w:pPr>
        <w:bidi/>
        <w:spacing w:before="100" w:beforeAutospacing="1" w:after="100" w:afterAutospacing="1"/>
        <w:ind w:left="1440"/>
        <w:jc w:val="both"/>
        <w:rPr>
          <w:rFonts w:ascii="Tahoma" w:eastAsia="Times New Roman" w:hAnsi="Tahoma" w:cs="B Nazanin"/>
          <w:color w:val="333333"/>
          <w:sz w:val="24"/>
          <w:szCs w:val="24"/>
          <w:rtl/>
        </w:rPr>
      </w:pPr>
      <w:r w:rsidRPr="00607DBE">
        <w:rPr>
          <w:rFonts w:ascii="Tahoma" w:eastAsia="Times New Roman" w:hAnsi="Tahoma" w:cs="B Nazanin" w:hint="cs"/>
          <w:color w:val="333333"/>
          <w:sz w:val="24"/>
          <w:szCs w:val="24"/>
          <w:rtl/>
        </w:rPr>
        <w:t>گزارش</w:t>
      </w:r>
      <w:r w:rsidR="00FD54E5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 علمی</w:t>
      </w:r>
      <w:r w:rsidRPr="00607DBE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 نهایی طرح و مقالات مستخرج از طرح ( نوع 1 و 2 ) به همراه فرم ارزشیابی نهایی طرح به شماره مدرک </w:t>
      </w:r>
      <w:r w:rsidR="00132BA5">
        <w:rPr>
          <w:rFonts w:ascii="Tahoma" w:eastAsia="Times New Roman" w:hAnsi="Tahoma" w:cs="B Nazanin" w:hint="cs"/>
          <w:color w:val="333333"/>
          <w:sz w:val="24"/>
          <w:szCs w:val="24"/>
          <w:rtl/>
        </w:rPr>
        <w:t>17242/17</w:t>
      </w:r>
      <w:r w:rsidRPr="00607DBE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 برا یک نفر صاحب نظر در حوزه مورد پژوهش توسط مدیر پژوهش ارسال می‌گردد. در صورت مردود شدن طرح و یا پیشنهاد انجام اصلاحات توسط داور، نتیجه به عضو هیات علمی مجتمع گزارش می‌گردد. در صورت تایید طرح توسط داور، مدیریت پژوهش موضوع را در جلسه شورای پژوهشی مجتمع مطرح و تاییدیه اختتام طرح اخذ میگردد.</w:t>
      </w:r>
    </w:p>
    <w:p w:rsidR="00145B36" w:rsidRPr="009E797E" w:rsidRDefault="00145B36" w:rsidP="00145B36">
      <w:pPr>
        <w:bidi/>
        <w:spacing w:before="100" w:beforeAutospacing="1" w:after="100" w:afterAutospacing="1"/>
        <w:ind w:left="1440"/>
        <w:jc w:val="both"/>
        <w:rPr>
          <w:rFonts w:ascii="Tahoma" w:eastAsia="Times New Roman" w:hAnsi="Tahoma" w:cs="B Nazanin"/>
          <w:b/>
          <w:bCs/>
          <w:color w:val="333333"/>
          <w:sz w:val="24"/>
          <w:szCs w:val="24"/>
          <w:rtl/>
        </w:rPr>
      </w:pPr>
      <w:r w:rsidRPr="009E797E">
        <w:rPr>
          <w:rFonts w:ascii="Tahoma" w:eastAsia="Times New Roman" w:hAnsi="Tahoma" w:cs="B Nazanin" w:hint="cs"/>
          <w:b/>
          <w:bCs/>
          <w:color w:val="333333"/>
          <w:sz w:val="24"/>
          <w:szCs w:val="24"/>
          <w:rtl/>
        </w:rPr>
        <w:t>6_ تحویل گزارش نهایی و اختتام طرح</w:t>
      </w:r>
    </w:p>
    <w:p w:rsidR="00145B36" w:rsidRPr="00607DBE" w:rsidRDefault="00520EB6" w:rsidP="00FD54E5">
      <w:pPr>
        <w:bidi/>
        <w:spacing w:before="100" w:beforeAutospacing="1" w:after="100" w:afterAutospacing="1"/>
        <w:ind w:left="1440"/>
        <w:jc w:val="both"/>
        <w:rPr>
          <w:rFonts w:ascii="Tahoma" w:eastAsia="Times New Roman" w:hAnsi="Tahoma" w:cs="Calibri"/>
          <w:color w:val="333333"/>
          <w:sz w:val="24"/>
          <w:szCs w:val="24"/>
          <w:rtl/>
        </w:rPr>
      </w:pPr>
      <w:r>
        <w:rPr>
          <w:rFonts w:ascii="Tahoma" w:eastAsia="Times New Roman" w:hAnsi="Tahoma" w:cs="B Nazanin"/>
          <w:b/>
          <w:bCs/>
          <w:noProof/>
          <w:color w:val="333333"/>
          <w:sz w:val="24"/>
          <w:szCs w:val="24"/>
          <w:rtl/>
        </w:rPr>
        <w:pict>
          <v:shape id="_x0000_s1125" type="#_x0000_t202" style="position:absolute;left:0;text-align:left;margin-left:469.75pt;margin-top:34.15pt;width:67.5pt;height:242.45pt;z-index:251794944;visibility:visible;mso-position-horizontal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" fillcolor="white [3201]" stroked="f" strokeweight=".5pt">
            <v:path arrowok="t"/>
            <v:textbox style="mso-next-textbox:#_x0000_s1125">
              <w:txbxContent>
                <w:p w:rsidR="00230B0B" w:rsidRPr="00291E3C" w:rsidRDefault="00230B0B" w:rsidP="00230B0B">
                  <w:pPr>
                    <w:tabs>
                      <w:tab w:val="center" w:pos="3943"/>
                    </w:tabs>
                    <w:spacing w:after="0" w:line="240" w:lineRule="auto"/>
                    <w:jc w:val="center"/>
                    <w:rPr>
                      <w:rFonts w:ascii="IranNastaliq" w:hAnsi="IranNastaliq" w:cs="IranNastaliq"/>
                      <w:b/>
                      <w:noProof/>
                      <w:sz w:val="24"/>
                      <w:szCs w:val="24"/>
                    </w:rPr>
                  </w:pPr>
                  <w:r w:rsidRPr="00291E3C">
                    <w:rPr>
                      <w:rFonts w:ascii="IranNastaliq" w:hAnsi="IranNastaliq" w:cs="IranNastaliq"/>
                      <w:b/>
                      <w:noProof/>
                      <w:rtl/>
                    </w:rPr>
                    <w:t>آدرس: خراسان شمالی، اسفراین، بلوار آزادگان، نبش میدان مادر.د</w:t>
                  </w:r>
                  <w:r w:rsidRPr="00291E3C">
                    <w:rPr>
                      <w:rFonts w:ascii="IranNastaliq" w:hAnsi="IranNastaliq" w:cs="IranNastaliq" w:hint="cs"/>
                      <w:b/>
                      <w:noProof/>
                      <w:rtl/>
                    </w:rPr>
                    <w:t>ور</w:t>
                  </w:r>
                  <w:r w:rsidRPr="00291E3C">
                    <w:rPr>
                      <w:rFonts w:ascii="IranNastaliq" w:hAnsi="IranNastaliq" w:cs="IranNastaliq"/>
                      <w:b/>
                      <w:noProof/>
                      <w:rtl/>
                    </w:rPr>
                    <w:t xml:space="preserve">گار: </w:t>
                  </w:r>
                  <w:r w:rsidRPr="00291E3C">
                    <w:rPr>
                      <w:rFonts w:ascii="IranNastaliq" w:hAnsi="IranNastaliq" w:cs="IranNastaliq" w:hint="cs"/>
                      <w:b/>
                      <w:noProof/>
                      <w:rtl/>
                    </w:rPr>
                    <w:t>05837266539</w:t>
                  </w:r>
                  <w:r w:rsidRPr="00291E3C">
                    <w:rPr>
                      <w:rFonts w:ascii="IranNastaliq" w:hAnsi="IranNastaliq" w:cs="IranNastaliq"/>
                      <w:b/>
                      <w:noProof/>
                      <w:rtl/>
                    </w:rPr>
                    <w:t xml:space="preserve"> تلفن:</w:t>
                  </w:r>
                  <w:r w:rsidRPr="00291E3C">
                    <w:rPr>
                      <w:rFonts w:ascii="IranNastaliq" w:hAnsi="IranNastaliq" w:cs="IranNastaliq" w:hint="cs"/>
                      <w:b/>
                      <w:noProof/>
                      <w:rtl/>
                    </w:rPr>
                    <w:t>3-05837266531</w:t>
                  </w:r>
                  <w:r w:rsidRPr="00291E3C">
                    <w:rPr>
                      <w:rFonts w:ascii="IranNastaliq" w:hAnsi="IranNastaliq" w:cs="IranNastaliq"/>
                      <w:b/>
                      <w:noProof/>
                      <w:rtl/>
                    </w:rPr>
                    <w:t xml:space="preserve">    صندوق پستی </w:t>
                  </w:r>
                  <w:r w:rsidRPr="00291E3C">
                    <w:rPr>
                      <w:rFonts w:ascii="IranNastaliq" w:hAnsi="IranNastaliq" w:cs="IranNastaliq"/>
                      <w:b/>
                      <w:noProof/>
                      <w:sz w:val="24"/>
                      <w:szCs w:val="24"/>
                      <w:rtl/>
                    </w:rPr>
                    <w:t>9661998195</w:t>
                  </w:r>
                </w:p>
                <w:p w:rsidR="00230B0B" w:rsidRPr="001C0BA8" w:rsidRDefault="00230B0B" w:rsidP="00230B0B">
                  <w:pPr>
                    <w:spacing w:after="0" w:line="240" w:lineRule="auto"/>
                    <w:jc w:val="center"/>
                    <w:rPr>
                      <w:rFonts w:ascii="IranNastaliq" w:hAnsi="IranNastaliq" w:cs="IranNastaliq"/>
                      <w:sz w:val="20"/>
                      <w:szCs w:val="20"/>
                      <w:rtl/>
                    </w:rPr>
                  </w:pPr>
                </w:p>
              </w:txbxContent>
            </v:textbox>
            <w10:wrap anchorx="margin"/>
          </v:shape>
        </w:pict>
      </w:r>
      <w:r w:rsidR="00145B36" w:rsidRPr="00607DBE">
        <w:rPr>
          <w:rFonts w:ascii="Tahoma" w:eastAsia="Times New Roman" w:hAnsi="Tahoma" w:cs="B Nazanin" w:hint="cs"/>
          <w:color w:val="333333"/>
          <w:sz w:val="24"/>
          <w:szCs w:val="24"/>
          <w:rtl/>
        </w:rPr>
        <w:t>گزارش</w:t>
      </w:r>
      <w:r w:rsidR="00FD54E5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 علمی</w:t>
      </w:r>
      <w:r w:rsidR="00145B36" w:rsidRPr="00607DBE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 نهایی </w:t>
      </w:r>
      <w:r w:rsidR="00FD54E5">
        <w:rPr>
          <w:rFonts w:ascii="Tahoma" w:eastAsia="Times New Roman" w:hAnsi="Tahoma" w:cs="B Nazanin" w:hint="cs"/>
          <w:color w:val="333333"/>
          <w:sz w:val="24"/>
          <w:szCs w:val="24"/>
          <w:rtl/>
        </w:rPr>
        <w:t>تایید</w:t>
      </w:r>
      <w:r w:rsidR="00145B36" w:rsidRPr="00607DBE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 شده لازم است در </w:t>
      </w:r>
      <w:r w:rsidR="00725012">
        <w:rPr>
          <w:rFonts w:ascii="Tahoma" w:eastAsia="Times New Roman" w:hAnsi="Tahoma" w:cs="B Nazanin" w:hint="cs"/>
          <w:color w:val="333333"/>
          <w:sz w:val="24"/>
          <w:szCs w:val="24"/>
          <w:rtl/>
        </w:rPr>
        <w:t>یک</w:t>
      </w:r>
      <w:r w:rsidR="00145B36" w:rsidRPr="00607DBE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 نسخه تهیه و صحافی </w:t>
      </w:r>
      <w:r w:rsidR="00FE4804">
        <w:rPr>
          <w:rFonts w:ascii="Tahoma" w:eastAsia="Times New Roman" w:hAnsi="Tahoma" w:cs="B Nazanin" w:hint="cs"/>
          <w:color w:val="333333"/>
          <w:sz w:val="24"/>
          <w:szCs w:val="24"/>
          <w:rtl/>
        </w:rPr>
        <w:t>شده</w:t>
      </w:r>
      <w:r w:rsidR="00145B36" w:rsidRPr="00607DBE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 </w:t>
      </w:r>
      <w:r w:rsidR="00725012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و </w:t>
      </w:r>
      <w:r w:rsidR="00145B36" w:rsidRPr="00607DBE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تحویل واحد پژوهش و </w:t>
      </w:r>
      <w:r w:rsidR="00725012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در </w:t>
      </w:r>
      <w:r w:rsidR="00145B36" w:rsidRPr="00607DBE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یک </w:t>
      </w:r>
      <w:r w:rsidR="00725012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عدد </w:t>
      </w:r>
      <w:r w:rsidR="00725012">
        <w:rPr>
          <w:rFonts w:ascii="Tahoma" w:eastAsia="Times New Roman" w:hAnsi="Tahoma" w:cs="B Nazanin"/>
          <w:color w:val="333333"/>
          <w:sz w:val="24"/>
          <w:szCs w:val="24"/>
        </w:rPr>
        <w:t>CD</w:t>
      </w:r>
      <w:r w:rsidR="00145B36" w:rsidRPr="00607DBE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 </w:t>
      </w:r>
      <w:r w:rsidR="00725012">
        <w:rPr>
          <w:rFonts w:ascii="Tahoma" w:eastAsia="Times New Roman" w:hAnsi="Tahoma" w:cs="B Nazanin" w:hint="cs"/>
          <w:color w:val="333333"/>
          <w:sz w:val="24"/>
          <w:szCs w:val="24"/>
          <w:rtl/>
        </w:rPr>
        <w:t>تهیه و تحویل</w:t>
      </w:r>
      <w:r w:rsidR="00145B36" w:rsidRPr="00607DBE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 کتابخانه </w:t>
      </w:r>
      <w:r w:rsidR="00FE4804">
        <w:rPr>
          <w:rFonts w:ascii="Tahoma" w:eastAsia="Times New Roman" w:hAnsi="Tahoma" w:cs="B Nazanin" w:hint="cs"/>
          <w:color w:val="333333"/>
          <w:sz w:val="24"/>
          <w:szCs w:val="24"/>
          <w:rtl/>
        </w:rPr>
        <w:t>گردد</w:t>
      </w:r>
      <w:r w:rsidR="00145B36" w:rsidRPr="00607DBE">
        <w:rPr>
          <w:rFonts w:ascii="Tahoma" w:eastAsia="Times New Roman" w:hAnsi="Tahoma" w:cs="B Nazanin" w:hint="cs"/>
          <w:color w:val="333333"/>
          <w:sz w:val="24"/>
          <w:szCs w:val="24"/>
          <w:rtl/>
        </w:rPr>
        <w:t>. برای تمایز بین طرح نوع 1 و 2 و 3، استفاده از رنگ قرمز برای جلد طرح نوع 1</w:t>
      </w:r>
      <w:r w:rsidR="004A21A4" w:rsidRPr="00607DBE">
        <w:rPr>
          <w:rFonts w:ascii="Tahoma" w:eastAsia="Times New Roman" w:hAnsi="Tahoma" w:cs="B Nazanin" w:hint="cs"/>
          <w:color w:val="333333"/>
          <w:sz w:val="24"/>
          <w:szCs w:val="24"/>
          <w:rtl/>
        </w:rPr>
        <w:t>، رنگ آبی برای جلد طرح نوع 2 و رنگ سبز برای جلد طرح نوع 3 پیشنهاد می‌گردد. ضمنا جلد صحافی طرح بایستی دارای عطف باشد. پس از تحویل نسخه های صحافی شده توسط مجری، گواهی اختتام</w:t>
      </w:r>
      <w:r w:rsidR="00FE4804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 طرح توسط مدیریت پژوهش مجتمع برا</w:t>
      </w:r>
      <w:r w:rsidR="004A21A4" w:rsidRPr="00607DBE">
        <w:rPr>
          <w:rFonts w:ascii="Tahoma" w:eastAsia="Times New Roman" w:hAnsi="Tahoma" w:cs="B Nazanin" w:hint="cs"/>
          <w:color w:val="333333"/>
          <w:sz w:val="24"/>
          <w:szCs w:val="24"/>
          <w:rtl/>
        </w:rPr>
        <w:t>ی عضو هیات علمی مجری ارائه می</w:t>
      </w:r>
      <w:r w:rsidR="004A21A4" w:rsidRPr="00FE4804">
        <w:rPr>
          <w:rFonts w:ascii="Tahoma" w:eastAsia="Times New Roman" w:hAnsi="Tahoma" w:cs="B Nazanin" w:hint="cs"/>
          <w:color w:val="333333"/>
          <w:sz w:val="24"/>
          <w:szCs w:val="24"/>
          <w:rtl/>
        </w:rPr>
        <w:t>‌گردد.</w:t>
      </w:r>
    </w:p>
    <w:p w:rsidR="004A21A4" w:rsidRPr="009E797E" w:rsidRDefault="004A21A4" w:rsidP="004A21A4">
      <w:pPr>
        <w:bidi/>
        <w:spacing w:before="100" w:beforeAutospacing="1" w:after="100" w:afterAutospacing="1"/>
        <w:ind w:left="1440"/>
        <w:jc w:val="both"/>
        <w:rPr>
          <w:rFonts w:ascii="Tahoma" w:eastAsia="Times New Roman" w:hAnsi="Tahoma" w:cs="B Nazanin"/>
          <w:b/>
          <w:bCs/>
          <w:color w:val="333333"/>
          <w:sz w:val="24"/>
          <w:szCs w:val="24"/>
          <w:rtl/>
        </w:rPr>
      </w:pPr>
      <w:r w:rsidRPr="009E797E">
        <w:rPr>
          <w:rFonts w:ascii="Tahoma" w:eastAsia="Times New Roman" w:hAnsi="Tahoma" w:cs="B Nazanin" w:hint="cs"/>
          <w:b/>
          <w:bCs/>
          <w:color w:val="333333"/>
          <w:sz w:val="24"/>
          <w:szCs w:val="24"/>
          <w:rtl/>
        </w:rPr>
        <w:t>7_ پرداخت هزینه های طرح از محل اعتبار پژوهشی ( گرنت )</w:t>
      </w:r>
    </w:p>
    <w:p w:rsidR="004A21A4" w:rsidRPr="00607DBE" w:rsidRDefault="004A21A4" w:rsidP="00444C82">
      <w:pPr>
        <w:bidi/>
        <w:spacing w:before="100" w:beforeAutospacing="1" w:after="100" w:afterAutospacing="1"/>
        <w:ind w:left="1440"/>
        <w:jc w:val="both"/>
        <w:rPr>
          <w:rFonts w:ascii="Tahoma" w:eastAsia="Times New Roman" w:hAnsi="Tahoma" w:cs="B Nazanin"/>
          <w:color w:val="333333"/>
          <w:sz w:val="24"/>
          <w:szCs w:val="24"/>
          <w:rtl/>
        </w:rPr>
      </w:pPr>
      <w:r w:rsidRPr="00607DBE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پرداخت هزینه های طرح که شامل </w:t>
      </w:r>
      <w:r w:rsidR="002D29C7">
        <w:rPr>
          <w:rFonts w:ascii="Tahoma" w:eastAsia="Times New Roman" w:hAnsi="Tahoma" w:cs="B Nazanin" w:hint="cs"/>
          <w:color w:val="333333"/>
          <w:sz w:val="24"/>
          <w:szCs w:val="24"/>
          <w:rtl/>
        </w:rPr>
        <w:t>هزینه خرید مواد آزمای</w:t>
      </w:r>
      <w:r w:rsidRPr="00607DBE">
        <w:rPr>
          <w:rFonts w:ascii="Tahoma" w:eastAsia="Times New Roman" w:hAnsi="Tahoma" w:cs="B Nazanin" w:hint="cs"/>
          <w:color w:val="333333"/>
          <w:sz w:val="24"/>
          <w:szCs w:val="24"/>
          <w:rtl/>
        </w:rPr>
        <w:t>شگاهی، تجهیزات، خدمات آزمای</w:t>
      </w:r>
      <w:r w:rsidR="000B11D1" w:rsidRPr="00607DBE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شگاهی و نیز حق‌التحقیق می‌باشد مطابق قرارداد عقد شده فی ما بین مجری و مجتمع و بند 1 ماده 4 آیین نامه اعتبار پژوهشی ( گرنت ) به شماره مدرک </w:t>
      </w:r>
      <w:r w:rsidR="00444C82" w:rsidRPr="00910BBF">
        <w:rPr>
          <w:rFonts w:cs="B Nazanin"/>
          <w:sz w:val="24"/>
          <w:szCs w:val="24"/>
          <w:rtl/>
          <w:lang w:bidi="fa-IR"/>
        </w:rPr>
        <w:t>5998/17</w:t>
      </w:r>
      <w:r w:rsidR="00444C82">
        <w:rPr>
          <w:rFonts w:cs="B Nazanin" w:hint="cs"/>
          <w:sz w:val="24"/>
          <w:szCs w:val="24"/>
          <w:rtl/>
          <w:lang w:bidi="fa-IR"/>
        </w:rPr>
        <w:t xml:space="preserve"> </w:t>
      </w:r>
      <w:r w:rsidR="000B11D1" w:rsidRPr="00607DBE">
        <w:rPr>
          <w:rFonts w:ascii="Tahoma" w:eastAsia="Times New Roman" w:hAnsi="Tahoma" w:cs="B Nazanin" w:hint="cs"/>
          <w:color w:val="333333"/>
          <w:sz w:val="24"/>
          <w:szCs w:val="24"/>
          <w:rtl/>
        </w:rPr>
        <w:t>می‌باشد.</w:t>
      </w:r>
    </w:p>
    <w:p w:rsidR="000B11D1" w:rsidRPr="00607DBE" w:rsidRDefault="000B11D1" w:rsidP="000B11D1">
      <w:pPr>
        <w:bidi/>
        <w:spacing w:before="100" w:beforeAutospacing="1" w:after="100" w:afterAutospacing="1"/>
        <w:ind w:left="1440"/>
        <w:jc w:val="both"/>
        <w:rPr>
          <w:rFonts w:ascii="Tahoma" w:eastAsia="Times New Roman" w:hAnsi="Tahoma" w:cs="B Nazanin"/>
          <w:color w:val="333333"/>
          <w:sz w:val="24"/>
          <w:szCs w:val="24"/>
          <w:rtl/>
        </w:rPr>
      </w:pPr>
      <w:r w:rsidRPr="009E797E">
        <w:rPr>
          <w:rFonts w:ascii="Tahoma" w:eastAsia="Times New Roman" w:hAnsi="Tahoma" w:cs="B Nazanin" w:hint="cs"/>
          <w:b/>
          <w:bCs/>
          <w:color w:val="333333"/>
          <w:sz w:val="24"/>
          <w:szCs w:val="24"/>
          <w:rtl/>
        </w:rPr>
        <w:t>تبصره 1:</w:t>
      </w:r>
      <w:r w:rsidRPr="00607DBE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 تمدید مدت زمان اجرای طرح : در صورتی که مجری نیاز به زمان بیشتری برای اتمام طرح </w:t>
      </w:r>
      <w:r w:rsidR="002D29C7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داشته </w:t>
      </w:r>
      <w:r w:rsidRPr="00607DBE">
        <w:rPr>
          <w:rFonts w:ascii="Tahoma" w:eastAsia="Times New Roman" w:hAnsi="Tahoma" w:cs="B Nazanin" w:hint="cs"/>
          <w:color w:val="333333"/>
          <w:sz w:val="24"/>
          <w:szCs w:val="24"/>
          <w:rtl/>
        </w:rPr>
        <w:t>باشد، درخواست خود را از طریق اتوماسیون به مدیریت پژوهش مجتمع ارسال می‌کند. مدیریت پژوهش پس از طرح درخواست متقاضی در جلسه شورای پژوهشی مجتمع و اخذ تاییدیه اعضا، نتیجه را به اطلاع مجری می‌رساند.</w:t>
      </w:r>
    </w:p>
    <w:p w:rsidR="000B11D1" w:rsidRPr="00607DBE" w:rsidRDefault="004012F7" w:rsidP="000B11D1">
      <w:pPr>
        <w:bidi/>
        <w:spacing w:before="100" w:beforeAutospacing="1" w:after="100" w:afterAutospacing="1"/>
        <w:ind w:left="1440"/>
        <w:jc w:val="both"/>
        <w:rPr>
          <w:rFonts w:ascii="Tahoma" w:eastAsia="Times New Roman" w:hAnsi="Tahoma" w:cs="B Nazanin"/>
          <w:color w:val="333333"/>
          <w:sz w:val="24"/>
          <w:szCs w:val="24"/>
          <w:rtl/>
        </w:rPr>
      </w:pPr>
      <w:r w:rsidRPr="009E797E">
        <w:rPr>
          <w:rFonts w:cs="B Nazanin" w:hint="cs"/>
          <w:b/>
          <w:bCs/>
          <w:noProof/>
          <w:sz w:val="24"/>
          <w:szCs w:val="24"/>
          <w:rtl/>
        </w:rPr>
        <w:lastRenderedPageBreak/>
        <w:drawing>
          <wp:anchor distT="0" distB="0" distL="114300" distR="114300" simplePos="0" relativeHeight="251662336" behindDoc="1" locked="0" layoutInCell="1" allowOverlap="1" wp14:anchorId="3A1D3AEC" wp14:editId="0E6A54E4">
            <wp:simplePos x="0" y="0"/>
            <wp:positionH relativeFrom="column">
              <wp:posOffset>5934710</wp:posOffset>
            </wp:positionH>
            <wp:positionV relativeFrom="paragraph">
              <wp:posOffset>459740</wp:posOffset>
            </wp:positionV>
            <wp:extent cx="799465" cy="1091565"/>
            <wp:effectExtent l="0" t="0" r="0" b="0"/>
            <wp:wrapThrough wrapText="bothSides">
              <wp:wrapPolygon edited="0">
                <wp:start x="0" y="0"/>
                <wp:lineTo x="0" y="21110"/>
                <wp:lineTo x="21102" y="21110"/>
                <wp:lineTo x="21102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m 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465" cy="1091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B11D1" w:rsidRPr="009E797E">
        <w:rPr>
          <w:rFonts w:ascii="Tahoma" w:eastAsia="Times New Roman" w:hAnsi="Tahoma" w:cs="B Nazanin" w:hint="cs"/>
          <w:b/>
          <w:bCs/>
          <w:color w:val="333333"/>
          <w:sz w:val="24"/>
          <w:szCs w:val="24"/>
          <w:rtl/>
        </w:rPr>
        <w:t>تبصره 2:</w:t>
      </w:r>
      <w:r w:rsidR="000B11D1" w:rsidRPr="00607DBE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 تمدید طرح های پژوهشی به دفعات مختلف با درخواست مجری و تایید شورای پژوهشی مجتمع امکان پذیر است.</w:t>
      </w:r>
    </w:p>
    <w:p w:rsidR="000B11D1" w:rsidRPr="00607DBE" w:rsidRDefault="000B11D1" w:rsidP="000B11D1">
      <w:pPr>
        <w:bidi/>
        <w:spacing w:before="100" w:beforeAutospacing="1" w:after="100" w:afterAutospacing="1"/>
        <w:ind w:left="1440"/>
        <w:jc w:val="both"/>
        <w:rPr>
          <w:rFonts w:ascii="Tahoma" w:eastAsia="Times New Roman" w:hAnsi="Tahoma" w:cs="B Nazanin"/>
          <w:color w:val="333333"/>
          <w:sz w:val="24"/>
          <w:szCs w:val="24"/>
          <w:rtl/>
        </w:rPr>
      </w:pPr>
      <w:r w:rsidRPr="009E797E">
        <w:rPr>
          <w:rFonts w:ascii="Tahoma" w:eastAsia="Times New Roman" w:hAnsi="Tahoma" w:cs="B Nazanin" w:hint="cs"/>
          <w:b/>
          <w:bCs/>
          <w:color w:val="333333"/>
          <w:sz w:val="24"/>
          <w:szCs w:val="24"/>
          <w:rtl/>
        </w:rPr>
        <w:t>تبصره 3:</w:t>
      </w:r>
      <w:r w:rsidRPr="00607DBE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 حداکثر تعداد طرح های جاری شماره 1 و 2 اعضای هیات علمی به عنوان مجری : مربی 2، استادیار 3 و دانشیار 4 مورد و به عنوان همکار طرح ؛ مربی 2، استادیار 3، دانشیار 4 طرح می‌باشد.</w:t>
      </w:r>
    </w:p>
    <w:p w:rsidR="000B11D1" w:rsidRPr="00607DBE" w:rsidRDefault="000B11D1" w:rsidP="000B11D1">
      <w:pPr>
        <w:bidi/>
        <w:spacing w:before="100" w:beforeAutospacing="1" w:after="100" w:afterAutospacing="1"/>
        <w:ind w:left="1440"/>
        <w:jc w:val="both"/>
        <w:rPr>
          <w:rFonts w:ascii="Tahoma" w:eastAsia="Times New Roman" w:hAnsi="Tahoma" w:cs="B Nazanin"/>
          <w:color w:val="333333"/>
          <w:sz w:val="24"/>
          <w:szCs w:val="24"/>
          <w:rtl/>
        </w:rPr>
      </w:pPr>
      <w:r w:rsidRPr="009E797E">
        <w:rPr>
          <w:rFonts w:ascii="Tahoma" w:eastAsia="Times New Roman" w:hAnsi="Tahoma" w:cs="B Nazanin" w:hint="cs"/>
          <w:b/>
          <w:bCs/>
          <w:color w:val="333333"/>
          <w:sz w:val="24"/>
          <w:szCs w:val="24"/>
          <w:rtl/>
        </w:rPr>
        <w:t>تبصره 4:</w:t>
      </w:r>
      <w:r w:rsidRPr="00607DBE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 حداکثر تعداد طرح های جاری شماره 3 اعضای هیات علمی به عنوان مجری : </w:t>
      </w:r>
      <w:r w:rsidR="008B76F6" w:rsidRPr="00607DBE">
        <w:rPr>
          <w:rFonts w:ascii="Tahoma" w:eastAsia="Times New Roman" w:hAnsi="Tahoma" w:cs="B Nazanin" w:hint="cs"/>
          <w:color w:val="333333"/>
          <w:sz w:val="24"/>
          <w:szCs w:val="24"/>
          <w:rtl/>
        </w:rPr>
        <w:t>مربی 1، استادیار 2، دانشیار 3 طرح در سال و به صورت غیر همزمان می‌باشد. همچنین به عنوان همکار در طرح نوع 3 نیز ؛ مربی 1، استادیار 2 و دانشیار 3 طرح در سال و به صورت غیر همزمان می‌باشد.</w:t>
      </w:r>
    </w:p>
    <w:p w:rsidR="005043AD" w:rsidRPr="00607DBE" w:rsidRDefault="005043AD" w:rsidP="005043AD">
      <w:pPr>
        <w:bidi/>
        <w:spacing w:before="100" w:beforeAutospacing="1" w:after="100" w:afterAutospacing="1"/>
        <w:ind w:left="1440"/>
        <w:jc w:val="both"/>
        <w:rPr>
          <w:rFonts w:ascii="Tahoma" w:eastAsia="Times New Roman" w:hAnsi="Tahoma" w:cs="B Nazanin"/>
          <w:color w:val="333333"/>
          <w:sz w:val="24"/>
          <w:szCs w:val="24"/>
          <w:rtl/>
          <w:lang w:bidi="fa-IR"/>
        </w:rPr>
      </w:pPr>
      <w:r w:rsidRPr="009E797E">
        <w:rPr>
          <w:rFonts w:ascii="Tahoma" w:eastAsia="Times New Roman" w:hAnsi="Tahoma" w:cs="B Nazanin" w:hint="cs"/>
          <w:b/>
          <w:bCs/>
          <w:color w:val="333333"/>
          <w:sz w:val="24"/>
          <w:szCs w:val="24"/>
          <w:rtl/>
        </w:rPr>
        <w:t>تبصره 5:</w:t>
      </w:r>
      <w:r w:rsidRPr="00607DBE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 برای اختتام طرح پژوهشی نوع 1 و 2 در صورتی که مقاله آنلاین شده باشد و </w:t>
      </w:r>
      <w:r w:rsidRPr="00444C82">
        <w:rPr>
          <w:rFonts w:ascii="Tahoma" w:eastAsia="Times New Roman" w:hAnsi="Tahoma" w:cs="B Nazanin"/>
          <w:color w:val="333333"/>
        </w:rPr>
        <w:t>DOI</w:t>
      </w:r>
      <w:r w:rsidRPr="00444C82">
        <w:rPr>
          <w:rFonts w:ascii="Tahoma" w:eastAsia="Times New Roman" w:hAnsi="Tahoma" w:cs="B Nazanin" w:hint="cs"/>
          <w:color w:val="333333"/>
          <w:rtl/>
          <w:lang w:bidi="fa-IR"/>
        </w:rPr>
        <w:t xml:space="preserve"> </w:t>
      </w:r>
      <w:r w:rsidRPr="00607DBE">
        <w:rPr>
          <w:rFonts w:ascii="Tahoma" w:eastAsia="Times New Roman" w:hAnsi="Tahoma" w:cs="B Nazanin" w:hint="cs"/>
          <w:color w:val="333333"/>
          <w:sz w:val="24"/>
          <w:szCs w:val="24"/>
          <w:rtl/>
          <w:lang w:bidi="fa-IR"/>
        </w:rPr>
        <w:t>خورده باشد، جهت اختتام مورد قبول است.</w:t>
      </w:r>
    </w:p>
    <w:p w:rsidR="009E797E" w:rsidRDefault="005043AD" w:rsidP="009E797E">
      <w:pPr>
        <w:bidi/>
        <w:spacing w:before="100" w:beforeAutospacing="1" w:after="100" w:afterAutospacing="1"/>
        <w:ind w:left="1440"/>
        <w:jc w:val="both"/>
        <w:rPr>
          <w:rFonts w:ascii="Tahoma" w:eastAsia="Times New Roman" w:hAnsi="Tahoma" w:cs="B Nazanin" w:hint="cs"/>
          <w:color w:val="333333"/>
          <w:sz w:val="24"/>
          <w:szCs w:val="24"/>
          <w:rtl/>
          <w:lang w:bidi="fa-IR"/>
        </w:rPr>
      </w:pPr>
      <w:r w:rsidRPr="009E797E">
        <w:rPr>
          <w:rFonts w:ascii="Tahoma" w:eastAsia="Times New Roman" w:hAnsi="Tahoma" w:cs="B Nazanin" w:hint="cs"/>
          <w:b/>
          <w:bCs/>
          <w:color w:val="333333"/>
          <w:sz w:val="24"/>
          <w:szCs w:val="24"/>
          <w:rtl/>
          <w:lang w:bidi="fa-IR"/>
        </w:rPr>
        <w:t>تبصره 6:</w:t>
      </w:r>
      <w:r w:rsidRPr="00607DBE">
        <w:rPr>
          <w:rFonts w:ascii="Tahoma" w:eastAsia="Times New Roman" w:hAnsi="Tahoma" w:cs="B Nazanin" w:hint="cs"/>
          <w:color w:val="333333"/>
          <w:sz w:val="24"/>
          <w:szCs w:val="24"/>
          <w:rtl/>
          <w:lang w:bidi="fa-IR"/>
        </w:rPr>
        <w:t xml:space="preserve"> لازم است </w:t>
      </w:r>
      <w:r w:rsidR="00CA3C31" w:rsidRPr="00607DBE">
        <w:rPr>
          <w:rFonts w:ascii="Tahoma" w:eastAsia="Times New Roman" w:hAnsi="Tahoma" w:cs="B Nazanin" w:hint="cs"/>
          <w:color w:val="333333"/>
          <w:sz w:val="24"/>
          <w:szCs w:val="24"/>
          <w:rtl/>
          <w:lang w:bidi="fa-IR"/>
        </w:rPr>
        <w:t>افی</w:t>
      </w:r>
      <w:r w:rsidR="002D29C7">
        <w:rPr>
          <w:rFonts w:ascii="Tahoma" w:eastAsia="Times New Roman" w:hAnsi="Tahoma" w:cs="B Nazanin" w:hint="cs"/>
          <w:color w:val="333333"/>
          <w:sz w:val="24"/>
          <w:szCs w:val="24"/>
          <w:rtl/>
          <w:lang w:bidi="fa-IR"/>
        </w:rPr>
        <w:t>لیش</w:t>
      </w:r>
      <w:r w:rsidR="00CA3C31" w:rsidRPr="00607DBE">
        <w:rPr>
          <w:rFonts w:ascii="Tahoma" w:eastAsia="Times New Roman" w:hAnsi="Tahoma" w:cs="B Nazanin" w:hint="cs"/>
          <w:color w:val="333333"/>
          <w:sz w:val="24"/>
          <w:szCs w:val="24"/>
          <w:rtl/>
          <w:lang w:bidi="fa-IR"/>
        </w:rPr>
        <w:t>ن عضو هیات علمی مجتمع ( مجری ) در مقالات بصورت زیر درج گردد:</w:t>
      </w:r>
    </w:p>
    <w:p w:rsidR="00F06988" w:rsidRPr="00F06988" w:rsidRDefault="00F06988" w:rsidP="004012F7">
      <w:pPr>
        <w:pStyle w:val="ListParagraph"/>
        <w:numPr>
          <w:ilvl w:val="3"/>
          <w:numId w:val="28"/>
        </w:numPr>
        <w:bidi/>
        <w:spacing w:before="100" w:beforeAutospacing="1" w:after="100" w:afterAutospacing="1"/>
        <w:ind w:left="1116" w:firstLine="142"/>
        <w:rPr>
          <w:rFonts w:ascii="Tahoma" w:eastAsia="Times New Roman" w:hAnsi="Tahoma" w:cs="B Nazanin"/>
          <w:color w:val="333333"/>
          <w:rtl/>
          <w:lang w:bidi="fa-IR"/>
        </w:rPr>
      </w:pPr>
      <w:r w:rsidRPr="00F06988">
        <w:rPr>
          <w:rFonts w:ascii="Tahoma" w:eastAsia="Times New Roman" w:hAnsi="Tahoma" w:cs="B Nazanin" w:hint="cs"/>
          <w:color w:val="333333"/>
          <w:sz w:val="24"/>
          <w:szCs w:val="24"/>
          <w:rtl/>
          <w:lang w:bidi="fa-IR"/>
        </w:rPr>
        <w:t>مجتمع</w:t>
      </w:r>
      <w:r w:rsidRPr="00F06988">
        <w:rPr>
          <w:rFonts w:ascii="Tahoma" w:eastAsia="Times New Roman" w:hAnsi="Tahoma" w:cs="B Nazanin" w:hint="cs"/>
          <w:b/>
          <w:bCs/>
          <w:color w:val="333333"/>
          <w:sz w:val="24"/>
          <w:szCs w:val="24"/>
          <w:rtl/>
          <w:lang w:bidi="fa-IR"/>
        </w:rPr>
        <w:t xml:space="preserve"> </w:t>
      </w:r>
      <w:r w:rsidRPr="00F06988">
        <w:rPr>
          <w:rFonts w:ascii="Tahoma" w:eastAsia="Times New Roman" w:hAnsi="Tahoma" w:cs="B Nazanin" w:hint="cs"/>
          <w:color w:val="333333"/>
          <w:rtl/>
          <w:lang w:bidi="fa-IR"/>
        </w:rPr>
        <w:t>آموزش عالی فنی و مهندسی اسفراین، اسفراین، خراسان شمالی، ایران</w:t>
      </w:r>
    </w:p>
    <w:p w:rsidR="00CA3C31" w:rsidRPr="00444C82" w:rsidRDefault="00CA3C31" w:rsidP="009E797E">
      <w:pPr>
        <w:pStyle w:val="ListParagraph"/>
        <w:numPr>
          <w:ilvl w:val="0"/>
          <w:numId w:val="28"/>
        </w:numPr>
        <w:spacing w:before="100" w:beforeAutospacing="1" w:after="100" w:afterAutospacing="1"/>
        <w:rPr>
          <w:rFonts w:ascii="Tahoma" w:eastAsia="Times New Roman" w:hAnsi="Tahoma" w:cs="B Nazanin"/>
          <w:color w:val="333333"/>
          <w:rtl/>
          <w:lang w:bidi="fa-IR"/>
        </w:rPr>
      </w:pPr>
      <w:proofErr w:type="spellStart"/>
      <w:r w:rsidRPr="00444C82">
        <w:rPr>
          <w:rFonts w:ascii="Tahoma" w:eastAsia="Times New Roman" w:hAnsi="Tahoma" w:cs="B Nazanin"/>
          <w:color w:val="333333"/>
          <w:lang w:bidi="fa-IR"/>
        </w:rPr>
        <w:t>Esfarayen</w:t>
      </w:r>
      <w:proofErr w:type="spellEnd"/>
      <w:r w:rsidRPr="00444C82">
        <w:rPr>
          <w:rFonts w:ascii="Tahoma" w:eastAsia="Times New Roman" w:hAnsi="Tahoma" w:cs="B Nazanin"/>
          <w:color w:val="333333"/>
          <w:lang w:bidi="fa-IR"/>
        </w:rPr>
        <w:t xml:space="preserve"> university of technology, </w:t>
      </w:r>
      <w:proofErr w:type="spellStart"/>
      <w:r w:rsidRPr="00444C82">
        <w:rPr>
          <w:rFonts w:ascii="Tahoma" w:eastAsia="Times New Roman" w:hAnsi="Tahoma" w:cs="B Nazanin"/>
          <w:color w:val="333333"/>
          <w:lang w:bidi="fa-IR"/>
        </w:rPr>
        <w:t>Esfarayen</w:t>
      </w:r>
      <w:proofErr w:type="spellEnd"/>
      <w:r w:rsidRPr="00444C82">
        <w:rPr>
          <w:rFonts w:ascii="Tahoma" w:eastAsia="Times New Roman" w:hAnsi="Tahoma" w:cs="B Nazanin"/>
          <w:color w:val="333333"/>
          <w:lang w:bidi="fa-IR"/>
        </w:rPr>
        <w:t xml:space="preserve">, North </w:t>
      </w:r>
      <w:proofErr w:type="spellStart"/>
      <w:r w:rsidRPr="00444C82">
        <w:rPr>
          <w:rFonts w:ascii="Tahoma" w:eastAsia="Times New Roman" w:hAnsi="Tahoma" w:cs="B Nazanin"/>
          <w:color w:val="333333"/>
          <w:lang w:bidi="fa-IR"/>
        </w:rPr>
        <w:t>Khorasan</w:t>
      </w:r>
      <w:proofErr w:type="spellEnd"/>
      <w:r w:rsidRPr="00444C82">
        <w:rPr>
          <w:rFonts w:ascii="Tahoma" w:eastAsia="Times New Roman" w:hAnsi="Tahoma" w:cs="B Nazanin"/>
          <w:color w:val="333333"/>
          <w:lang w:bidi="fa-IR"/>
        </w:rPr>
        <w:t>, Iran</w:t>
      </w:r>
    </w:p>
    <w:p w:rsidR="00CA3C31" w:rsidRDefault="004012F7" w:rsidP="00CA3C31">
      <w:pPr>
        <w:bidi/>
        <w:spacing w:before="100" w:beforeAutospacing="1" w:after="100" w:afterAutospacing="1"/>
        <w:ind w:left="1440"/>
        <w:jc w:val="both"/>
        <w:rPr>
          <w:rFonts w:ascii="Tahoma" w:eastAsia="Times New Roman" w:hAnsi="Tahoma" w:cs="B Nazanin" w:hint="cs"/>
          <w:color w:val="333333"/>
          <w:sz w:val="24"/>
          <w:szCs w:val="24"/>
          <w:rtl/>
          <w:lang w:bidi="fa-IR"/>
        </w:rPr>
      </w:pPr>
      <w:r>
        <w:rPr>
          <w:rFonts w:ascii="Tahoma" w:eastAsia="Times New Roman" w:hAnsi="Tahoma" w:cs="B Nazanin"/>
          <w:noProof/>
          <w:color w:val="333333"/>
          <w:sz w:val="24"/>
          <w:szCs w:val="24"/>
          <w:rtl/>
        </w:rPr>
        <w:pict>
          <v:shape id="_x0000_s1126" type="#_x0000_t202" style="position:absolute;left:0;text-align:left;margin-left:462.9pt;margin-top:53.9pt;width:67.5pt;height:311.45pt;z-index:251795968;visibility:visible;mso-position-horizontal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" fillcolor="white [3201]" stroked="f" strokeweight=".5pt">
            <v:path arrowok="t"/>
            <v:textbox style="mso-next-textbox:#_x0000_s1126">
              <w:txbxContent>
                <w:p w:rsidR="00230B0B" w:rsidRPr="004012F7" w:rsidRDefault="00230B0B" w:rsidP="00230B0B">
                  <w:pPr>
                    <w:tabs>
                      <w:tab w:val="center" w:pos="3943"/>
                    </w:tabs>
                    <w:spacing w:after="0" w:line="240" w:lineRule="auto"/>
                    <w:jc w:val="center"/>
                    <w:rPr>
                      <w:rFonts w:ascii="IranNastaliq" w:hAnsi="IranNastaliq" w:cs="IranNastaliq"/>
                      <w:b/>
                      <w:noProof/>
                    </w:rPr>
                  </w:pPr>
                  <w:r w:rsidRPr="004012F7">
                    <w:rPr>
                      <w:rFonts w:ascii="IranNastaliq" w:hAnsi="IranNastaliq" w:cs="IranNastaliq"/>
                      <w:b/>
                      <w:noProof/>
                      <w:sz w:val="20"/>
                      <w:szCs w:val="20"/>
                      <w:rtl/>
                    </w:rPr>
                    <w:t>آدرس: خراسان شمالی، اسفراین، بلوار آزادگان، نبش میدان مادر.د</w:t>
                  </w:r>
                  <w:r w:rsidRPr="004012F7">
                    <w:rPr>
                      <w:rFonts w:ascii="IranNastaliq" w:hAnsi="IranNastaliq" w:cs="IranNastaliq" w:hint="cs"/>
                      <w:b/>
                      <w:noProof/>
                      <w:sz w:val="20"/>
                      <w:szCs w:val="20"/>
                      <w:rtl/>
                    </w:rPr>
                    <w:t>ور</w:t>
                  </w:r>
                  <w:r w:rsidRPr="004012F7">
                    <w:rPr>
                      <w:rFonts w:ascii="IranNastaliq" w:hAnsi="IranNastaliq" w:cs="IranNastaliq"/>
                      <w:b/>
                      <w:noProof/>
                      <w:sz w:val="20"/>
                      <w:szCs w:val="20"/>
                      <w:rtl/>
                    </w:rPr>
                    <w:t xml:space="preserve">گار: </w:t>
                  </w:r>
                  <w:r w:rsidRPr="004012F7">
                    <w:rPr>
                      <w:rFonts w:ascii="IranNastaliq" w:hAnsi="IranNastaliq" w:cs="IranNastaliq" w:hint="cs"/>
                      <w:b/>
                      <w:noProof/>
                      <w:sz w:val="20"/>
                      <w:szCs w:val="20"/>
                      <w:rtl/>
                    </w:rPr>
                    <w:t>05837266539</w:t>
                  </w:r>
                  <w:r w:rsidRPr="004012F7">
                    <w:rPr>
                      <w:rFonts w:ascii="IranNastaliq" w:hAnsi="IranNastaliq" w:cs="IranNastaliq"/>
                      <w:b/>
                      <w:noProof/>
                      <w:sz w:val="20"/>
                      <w:szCs w:val="20"/>
                      <w:rtl/>
                    </w:rPr>
                    <w:t xml:space="preserve"> تلفن:</w:t>
                  </w:r>
                  <w:r w:rsidRPr="004012F7">
                    <w:rPr>
                      <w:rFonts w:ascii="IranNastaliq" w:hAnsi="IranNastaliq" w:cs="IranNastaliq" w:hint="cs"/>
                      <w:b/>
                      <w:noProof/>
                      <w:sz w:val="20"/>
                      <w:szCs w:val="20"/>
                      <w:rtl/>
                    </w:rPr>
                    <w:t>3-05837266531</w:t>
                  </w:r>
                  <w:r w:rsidRPr="004012F7">
                    <w:rPr>
                      <w:rFonts w:ascii="IranNastaliq" w:hAnsi="IranNastaliq" w:cs="IranNastaliq"/>
                      <w:b/>
                      <w:noProof/>
                      <w:sz w:val="20"/>
                      <w:szCs w:val="20"/>
                      <w:rtl/>
                    </w:rPr>
                    <w:t xml:space="preserve">    صندوق پستی </w:t>
                  </w:r>
                  <w:r w:rsidRPr="004012F7">
                    <w:rPr>
                      <w:rFonts w:ascii="IranNastaliq" w:hAnsi="IranNastaliq" w:cs="IranNastaliq"/>
                      <w:b/>
                      <w:noProof/>
                      <w:rtl/>
                    </w:rPr>
                    <w:t>9661998195</w:t>
                  </w:r>
                </w:p>
                <w:p w:rsidR="00230B0B" w:rsidRPr="004012F7" w:rsidRDefault="00230B0B" w:rsidP="00230B0B">
                  <w:pPr>
                    <w:spacing w:after="0" w:line="240" w:lineRule="auto"/>
                    <w:jc w:val="center"/>
                    <w:rPr>
                      <w:rFonts w:ascii="IranNastaliq" w:hAnsi="IranNastaliq" w:cs="IranNastaliq"/>
                      <w:sz w:val="18"/>
                      <w:szCs w:val="18"/>
                      <w:rtl/>
                    </w:rPr>
                  </w:pPr>
                </w:p>
              </w:txbxContent>
            </v:textbox>
            <w10:wrap anchorx="margin"/>
          </v:shape>
        </w:pict>
      </w:r>
      <w:r w:rsidR="00CA3C31" w:rsidRPr="004823E7">
        <w:rPr>
          <w:rFonts w:ascii="Tahoma" w:eastAsia="Times New Roman" w:hAnsi="Tahoma" w:cs="B Nazanin" w:hint="cs"/>
          <w:b/>
          <w:bCs/>
          <w:color w:val="333333"/>
          <w:sz w:val="24"/>
          <w:szCs w:val="24"/>
          <w:rtl/>
          <w:lang w:bidi="fa-IR"/>
        </w:rPr>
        <w:t>تبصره 7:</w:t>
      </w:r>
      <w:r w:rsidR="00CA3C31" w:rsidRPr="00607DBE">
        <w:rPr>
          <w:rFonts w:ascii="Tahoma" w:eastAsia="Times New Roman" w:hAnsi="Tahoma" w:cs="B Nazanin" w:hint="cs"/>
          <w:color w:val="333333"/>
          <w:sz w:val="24"/>
          <w:szCs w:val="24"/>
          <w:rtl/>
          <w:lang w:bidi="fa-IR"/>
        </w:rPr>
        <w:t xml:space="preserve"> طرح هایی که با استفاده از تجهیزات و امکانات آزمایشگاه مرکزی مجتمع اجرا می‌شود، </w:t>
      </w:r>
      <w:r w:rsidR="00A75CB6" w:rsidRPr="00607DBE">
        <w:rPr>
          <w:rFonts w:ascii="Tahoma" w:eastAsia="Times New Roman" w:hAnsi="Tahoma" w:cs="B Nazanin" w:hint="cs"/>
          <w:color w:val="333333"/>
          <w:sz w:val="24"/>
          <w:szCs w:val="24"/>
          <w:rtl/>
          <w:lang w:bidi="fa-IR"/>
        </w:rPr>
        <w:t>لازم است در مقالات مستخرج شده به آدرس آزمایشگاه مرکزی به شکل زیر به عنوان افی</w:t>
      </w:r>
      <w:r w:rsidR="002D29C7">
        <w:rPr>
          <w:rFonts w:ascii="Tahoma" w:eastAsia="Times New Roman" w:hAnsi="Tahoma" w:cs="B Nazanin" w:hint="cs"/>
          <w:color w:val="333333"/>
          <w:sz w:val="24"/>
          <w:szCs w:val="24"/>
          <w:rtl/>
          <w:lang w:bidi="fa-IR"/>
        </w:rPr>
        <w:t>لیش</w:t>
      </w:r>
      <w:r w:rsidR="00A75CB6" w:rsidRPr="00607DBE">
        <w:rPr>
          <w:rFonts w:ascii="Tahoma" w:eastAsia="Times New Roman" w:hAnsi="Tahoma" w:cs="B Nazanin" w:hint="cs"/>
          <w:color w:val="333333"/>
          <w:sz w:val="24"/>
          <w:szCs w:val="24"/>
          <w:rtl/>
          <w:lang w:bidi="fa-IR"/>
        </w:rPr>
        <w:t>ن ارجاع داده شود.</w:t>
      </w:r>
    </w:p>
    <w:p w:rsidR="00F06988" w:rsidRPr="00F06988" w:rsidRDefault="00F06988" w:rsidP="004012F7">
      <w:pPr>
        <w:pStyle w:val="ListParagraph"/>
        <w:numPr>
          <w:ilvl w:val="0"/>
          <w:numId w:val="29"/>
        </w:numPr>
        <w:bidi/>
        <w:spacing w:before="100" w:beforeAutospacing="1" w:after="100" w:afterAutospacing="1"/>
        <w:ind w:left="1116" w:firstLine="0"/>
        <w:rPr>
          <w:rFonts w:ascii="Tahoma" w:eastAsia="Times New Roman" w:hAnsi="Tahoma" w:cs="B Nazanin"/>
          <w:color w:val="333333"/>
          <w:sz w:val="24"/>
          <w:szCs w:val="24"/>
          <w:rtl/>
          <w:lang w:bidi="fa-IR"/>
        </w:rPr>
      </w:pPr>
      <w:r>
        <w:rPr>
          <w:rFonts w:ascii="Tahoma" w:eastAsia="Times New Roman" w:hAnsi="Tahoma" w:cs="B Nazanin" w:hint="cs"/>
          <w:color w:val="333333"/>
          <w:sz w:val="24"/>
          <w:szCs w:val="24"/>
          <w:rtl/>
          <w:lang w:bidi="fa-IR"/>
        </w:rPr>
        <w:t>آزمایشگاه مرکزی، مجتمع آموزش عالی فنی و مهندسی اسفراین، اسفراین، خراسان شمالی، ایران</w:t>
      </w:r>
    </w:p>
    <w:p w:rsidR="009E797E" w:rsidRPr="00444C82" w:rsidRDefault="00A75CB6" w:rsidP="009E797E">
      <w:pPr>
        <w:pStyle w:val="ListParagraph"/>
        <w:numPr>
          <w:ilvl w:val="0"/>
          <w:numId w:val="28"/>
        </w:numPr>
        <w:spacing w:before="100" w:beforeAutospacing="1" w:after="100" w:afterAutospacing="1"/>
        <w:jc w:val="both"/>
        <w:rPr>
          <w:rFonts w:ascii="Tahoma" w:eastAsia="Times New Roman" w:hAnsi="Tahoma" w:cs="B Nazanin"/>
          <w:color w:val="333333"/>
          <w:lang w:bidi="fa-IR"/>
        </w:rPr>
      </w:pPr>
      <w:proofErr w:type="spellStart"/>
      <w:r w:rsidRPr="00444C82">
        <w:rPr>
          <w:rFonts w:ascii="Tahoma" w:eastAsia="Times New Roman" w:hAnsi="Tahoma" w:cs="B Nazanin"/>
          <w:color w:val="333333"/>
          <w:lang w:bidi="fa-IR"/>
        </w:rPr>
        <w:t>Centralresearch</w:t>
      </w:r>
      <w:proofErr w:type="spellEnd"/>
      <w:r w:rsidRPr="00444C82">
        <w:rPr>
          <w:rFonts w:ascii="Tahoma" w:eastAsia="Times New Roman" w:hAnsi="Tahoma" w:cs="B Nazanin"/>
          <w:color w:val="333333"/>
          <w:lang w:bidi="fa-IR"/>
        </w:rPr>
        <w:t xml:space="preserve"> Laboratory, </w:t>
      </w:r>
      <w:proofErr w:type="spellStart"/>
      <w:r w:rsidRPr="00444C82">
        <w:rPr>
          <w:rFonts w:ascii="Tahoma" w:eastAsia="Times New Roman" w:hAnsi="Tahoma" w:cs="B Nazanin"/>
          <w:color w:val="333333"/>
          <w:lang w:bidi="fa-IR"/>
        </w:rPr>
        <w:t>Esfarayen</w:t>
      </w:r>
      <w:proofErr w:type="spellEnd"/>
      <w:r w:rsidRPr="00444C82">
        <w:rPr>
          <w:rFonts w:ascii="Tahoma" w:eastAsia="Times New Roman" w:hAnsi="Tahoma" w:cs="B Nazanin"/>
          <w:color w:val="333333"/>
          <w:lang w:bidi="fa-IR"/>
        </w:rPr>
        <w:t xml:space="preserve"> university of technology, </w:t>
      </w:r>
      <w:proofErr w:type="spellStart"/>
      <w:r w:rsidRPr="00444C82">
        <w:rPr>
          <w:rFonts w:ascii="Tahoma" w:eastAsia="Times New Roman" w:hAnsi="Tahoma" w:cs="B Nazanin"/>
          <w:color w:val="333333"/>
          <w:lang w:bidi="fa-IR"/>
        </w:rPr>
        <w:t>Esfarayen</w:t>
      </w:r>
      <w:proofErr w:type="spellEnd"/>
      <w:r w:rsidRPr="00444C82">
        <w:rPr>
          <w:rFonts w:ascii="Tahoma" w:eastAsia="Times New Roman" w:hAnsi="Tahoma" w:cs="B Nazanin"/>
          <w:color w:val="333333"/>
          <w:lang w:bidi="fa-IR"/>
        </w:rPr>
        <w:t xml:space="preserve">, </w:t>
      </w:r>
    </w:p>
    <w:p w:rsidR="00A75CB6" w:rsidRPr="00444C82" w:rsidRDefault="00A75CB6" w:rsidP="009E797E">
      <w:pPr>
        <w:pStyle w:val="ListParagraph"/>
        <w:spacing w:before="100" w:beforeAutospacing="1" w:after="100" w:afterAutospacing="1"/>
        <w:jc w:val="both"/>
        <w:rPr>
          <w:rFonts w:ascii="Tahoma" w:eastAsia="Times New Roman" w:hAnsi="Tahoma" w:cs="B Nazanin"/>
          <w:color w:val="333333"/>
          <w:rtl/>
          <w:lang w:bidi="fa-IR"/>
        </w:rPr>
      </w:pPr>
      <w:r w:rsidRPr="00444C82">
        <w:rPr>
          <w:rFonts w:ascii="Tahoma" w:eastAsia="Times New Roman" w:hAnsi="Tahoma" w:cs="B Nazanin"/>
          <w:color w:val="333333"/>
          <w:lang w:bidi="fa-IR"/>
        </w:rPr>
        <w:t xml:space="preserve">North </w:t>
      </w:r>
      <w:proofErr w:type="spellStart"/>
      <w:r w:rsidRPr="00444C82">
        <w:rPr>
          <w:rFonts w:ascii="Tahoma" w:eastAsia="Times New Roman" w:hAnsi="Tahoma" w:cs="B Nazanin"/>
          <w:color w:val="333333"/>
          <w:lang w:bidi="fa-IR"/>
        </w:rPr>
        <w:t>Khorasan</w:t>
      </w:r>
      <w:proofErr w:type="spellEnd"/>
      <w:r w:rsidRPr="00444C82">
        <w:rPr>
          <w:rFonts w:ascii="Tahoma" w:eastAsia="Times New Roman" w:hAnsi="Tahoma" w:cs="B Nazanin"/>
          <w:color w:val="333333"/>
          <w:lang w:bidi="fa-IR"/>
        </w:rPr>
        <w:t>, Iran</w:t>
      </w:r>
      <w:bookmarkStart w:id="0" w:name="_GoBack"/>
      <w:bookmarkEnd w:id="0"/>
    </w:p>
    <w:p w:rsidR="004823E7" w:rsidRPr="00290094" w:rsidRDefault="00A75CB6" w:rsidP="00290094">
      <w:pPr>
        <w:bidi/>
        <w:spacing w:before="100" w:beforeAutospacing="1" w:after="100" w:afterAutospacing="1"/>
        <w:ind w:left="1440"/>
        <w:jc w:val="both"/>
        <w:rPr>
          <w:rFonts w:ascii="Tahoma" w:eastAsia="Times New Roman" w:hAnsi="Tahoma" w:cs="B Nazanin"/>
          <w:color w:val="333333"/>
          <w:sz w:val="24"/>
          <w:szCs w:val="24"/>
          <w:rtl/>
          <w:lang w:bidi="fa-IR"/>
        </w:rPr>
      </w:pPr>
      <w:r w:rsidRPr="00A37436">
        <w:rPr>
          <w:rFonts w:ascii="Tahoma" w:eastAsia="Times New Roman" w:hAnsi="Tahoma" w:cs="B Nazanin" w:hint="cs"/>
          <w:b/>
          <w:bCs/>
          <w:color w:val="333333"/>
          <w:sz w:val="24"/>
          <w:szCs w:val="24"/>
          <w:rtl/>
          <w:lang w:bidi="fa-IR"/>
        </w:rPr>
        <w:t>تبصره 8:</w:t>
      </w:r>
      <w:r w:rsidRPr="00607DBE">
        <w:rPr>
          <w:rFonts w:ascii="Tahoma" w:eastAsia="Times New Roman" w:hAnsi="Tahoma" w:cs="B Nazanin" w:hint="cs"/>
          <w:color w:val="333333"/>
          <w:sz w:val="24"/>
          <w:szCs w:val="24"/>
          <w:rtl/>
          <w:lang w:bidi="fa-IR"/>
        </w:rPr>
        <w:t xml:space="preserve"> در مقالات مستخرج از طرح</w:t>
      </w:r>
      <w:r w:rsidR="002D29C7">
        <w:rPr>
          <w:rFonts w:ascii="Tahoma" w:eastAsia="Times New Roman" w:hAnsi="Tahoma" w:cs="B Nazanin" w:hint="cs"/>
          <w:color w:val="333333"/>
          <w:sz w:val="24"/>
          <w:szCs w:val="24"/>
          <w:rtl/>
          <w:lang w:bidi="fa-IR"/>
        </w:rPr>
        <w:t xml:space="preserve"> نوع</w:t>
      </w:r>
      <w:r w:rsidRPr="00607DBE">
        <w:rPr>
          <w:rFonts w:ascii="Tahoma" w:eastAsia="Times New Roman" w:hAnsi="Tahoma" w:cs="B Nazanin" w:hint="cs"/>
          <w:color w:val="333333"/>
          <w:sz w:val="24"/>
          <w:szCs w:val="24"/>
          <w:rtl/>
          <w:lang w:bidi="fa-IR"/>
        </w:rPr>
        <w:t xml:space="preserve"> 1</w:t>
      </w:r>
      <w:r w:rsidR="002D29C7">
        <w:rPr>
          <w:rFonts w:ascii="Tahoma" w:eastAsia="Times New Roman" w:hAnsi="Tahoma" w:cs="B Nazanin" w:hint="cs"/>
          <w:color w:val="333333"/>
          <w:sz w:val="24"/>
          <w:szCs w:val="24"/>
          <w:rtl/>
          <w:lang w:bidi="fa-IR"/>
        </w:rPr>
        <w:t xml:space="preserve"> </w:t>
      </w:r>
      <w:r w:rsidRPr="00607DBE">
        <w:rPr>
          <w:rFonts w:ascii="Tahoma" w:eastAsia="Times New Roman" w:hAnsi="Tahoma" w:cs="B Nazanin" w:hint="cs"/>
          <w:color w:val="333333"/>
          <w:sz w:val="24"/>
          <w:szCs w:val="24"/>
          <w:rtl/>
          <w:lang w:bidi="fa-IR"/>
        </w:rPr>
        <w:t>و</w:t>
      </w:r>
      <w:r w:rsidR="002D29C7">
        <w:rPr>
          <w:rFonts w:ascii="Tahoma" w:eastAsia="Times New Roman" w:hAnsi="Tahoma" w:cs="B Nazanin" w:hint="cs"/>
          <w:color w:val="333333"/>
          <w:sz w:val="24"/>
          <w:szCs w:val="24"/>
          <w:rtl/>
          <w:lang w:bidi="fa-IR"/>
        </w:rPr>
        <w:t xml:space="preserve"> </w:t>
      </w:r>
      <w:r w:rsidRPr="00607DBE">
        <w:rPr>
          <w:rFonts w:ascii="Tahoma" w:eastAsia="Times New Roman" w:hAnsi="Tahoma" w:cs="B Nazanin" w:hint="cs"/>
          <w:color w:val="333333"/>
          <w:sz w:val="24"/>
          <w:szCs w:val="24"/>
          <w:rtl/>
          <w:lang w:bidi="fa-IR"/>
        </w:rPr>
        <w:t>2، لازم است در بخش تشکر و قدردانی مقاله (</w:t>
      </w:r>
      <w:r w:rsidRPr="00607DBE">
        <w:rPr>
          <w:rFonts w:ascii="Tahoma" w:eastAsia="Times New Roman" w:hAnsi="Tahoma" w:cs="B Nazanin"/>
          <w:color w:val="333333"/>
          <w:sz w:val="24"/>
          <w:szCs w:val="24"/>
          <w:lang w:bidi="fa-IR"/>
        </w:rPr>
        <w:t xml:space="preserve"> acknowledgement</w:t>
      </w:r>
      <w:r w:rsidRPr="00607DBE">
        <w:rPr>
          <w:rFonts w:ascii="Tahoma" w:eastAsia="Times New Roman" w:hAnsi="Tahoma" w:cs="B Nazanin" w:hint="cs"/>
          <w:color w:val="333333"/>
          <w:sz w:val="24"/>
          <w:szCs w:val="24"/>
          <w:rtl/>
          <w:lang w:bidi="fa-IR"/>
        </w:rPr>
        <w:t xml:space="preserve"> ) ذکر گردد که مقاله مستخرج از طرح پژوهشی مجتمع آموزش عالی فنی و مهندسی اسفراین بوده و حمایت از گرنت داشته است که شماره قرارداد فی ما بین مجتمع و مجری به عنوان شماره گرنت ( </w:t>
      </w:r>
      <w:r w:rsidRPr="00607DBE">
        <w:rPr>
          <w:rFonts w:ascii="Tahoma" w:eastAsia="Times New Roman" w:hAnsi="Tahoma" w:cs="B Nazanin"/>
          <w:color w:val="333333"/>
          <w:sz w:val="24"/>
          <w:szCs w:val="24"/>
          <w:lang w:bidi="fa-IR"/>
        </w:rPr>
        <w:t>grant N</w:t>
      </w:r>
      <w:r w:rsidR="002D29C7">
        <w:rPr>
          <w:rFonts w:ascii="Tahoma" w:eastAsia="Times New Roman" w:hAnsi="Tahoma" w:cs="B Nazanin"/>
          <w:color w:val="333333"/>
          <w:sz w:val="24"/>
          <w:szCs w:val="24"/>
          <w:lang w:bidi="fa-IR"/>
        </w:rPr>
        <w:t>o</w:t>
      </w:r>
      <w:r w:rsidRPr="00607DBE">
        <w:rPr>
          <w:rFonts w:ascii="Tahoma" w:eastAsia="Times New Roman" w:hAnsi="Tahoma" w:cs="B Nazanin"/>
          <w:color w:val="333333"/>
          <w:sz w:val="24"/>
          <w:szCs w:val="24"/>
          <w:lang w:bidi="fa-IR"/>
        </w:rPr>
        <w:t>.</w:t>
      </w:r>
      <w:r w:rsidRPr="00607DBE">
        <w:rPr>
          <w:rFonts w:ascii="Tahoma" w:eastAsia="Times New Roman" w:hAnsi="Tahoma" w:cs="B Nazanin" w:hint="cs"/>
          <w:color w:val="333333"/>
          <w:sz w:val="24"/>
          <w:szCs w:val="24"/>
          <w:rtl/>
          <w:lang w:bidi="fa-IR"/>
        </w:rPr>
        <w:t xml:space="preserve"> ) در این بخش لحاظ می‌گردد.</w:t>
      </w:r>
    </w:p>
    <w:tbl>
      <w:tblPr>
        <w:tblStyle w:val="TableGrid"/>
        <w:tblpPr w:leftFromText="180" w:rightFromText="180" w:vertAnchor="text" w:horzAnchor="page" w:tblpX="1614" w:tblpY="289"/>
        <w:bidiVisual/>
        <w:tblW w:w="0" w:type="auto"/>
        <w:tblLook w:val="04A0" w:firstRow="1" w:lastRow="0" w:firstColumn="1" w:lastColumn="0" w:noHBand="0" w:noVBand="1"/>
      </w:tblPr>
      <w:tblGrid>
        <w:gridCol w:w="2485"/>
        <w:gridCol w:w="2490"/>
        <w:gridCol w:w="2486"/>
      </w:tblGrid>
      <w:tr w:rsidR="00290094" w:rsidRPr="00D35950" w:rsidTr="00290094">
        <w:trPr>
          <w:trHeight w:val="352"/>
        </w:trPr>
        <w:tc>
          <w:tcPr>
            <w:tcW w:w="24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90094" w:rsidRPr="00D35950" w:rsidRDefault="00290094" w:rsidP="00290094">
            <w:pPr>
              <w:bidi/>
              <w:spacing w:before="100" w:beforeAutospacing="1" w:after="100" w:afterAutospacing="1" w:line="276" w:lineRule="auto"/>
              <w:ind w:left="360"/>
              <w:jc w:val="both"/>
              <w:rPr>
                <w:rFonts w:ascii="Tahoma" w:eastAsia="Times New Roman" w:hAnsi="Tahoma" w:cs="B Nazanin"/>
                <w:color w:val="333333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Times New Roman" w:hAnsi="Tahoma"/>
                <w:b/>
                <w:bCs/>
                <w:noProof/>
                <w:color w:val="333333"/>
                <w:rtl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6" o:spid="_x0000_s1133" type="#_x0000_t32" style="position:absolute;left:0;text-align:left;margin-left:372.85pt;margin-top:-54.45pt;width:.75pt;height:651pt;flip:x;z-index:2518021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" strokecolor="#4f81bd [3204]" strokeweight="1pt">
                  <v:shadow color="#868686"/>
                </v:shape>
              </w:pict>
            </w:r>
            <w:r w:rsidRPr="00D35950">
              <w:rPr>
                <w:rFonts w:ascii="Tahoma" w:eastAsia="Times New Roman" w:hAnsi="Tahoma" w:cs="B Nazanin" w:hint="cs"/>
                <w:color w:val="333333"/>
                <w:sz w:val="24"/>
                <w:szCs w:val="24"/>
                <w:rtl/>
                <w:lang w:bidi="fa-IR"/>
              </w:rPr>
              <w:t xml:space="preserve">  </w:t>
            </w:r>
            <w:r>
              <w:rPr>
                <w:rFonts w:ascii="Tahoma" w:eastAsia="Times New Roman" w:hAnsi="Tahoma" w:cs="B Nazanin" w:hint="cs"/>
                <w:color w:val="333333"/>
                <w:sz w:val="24"/>
                <w:szCs w:val="24"/>
                <w:rtl/>
                <w:lang w:bidi="fa-IR"/>
              </w:rPr>
              <w:t>تدوین کننده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094" w:rsidRPr="00D35950" w:rsidRDefault="00290094" w:rsidP="00290094">
            <w:pPr>
              <w:bidi/>
              <w:spacing w:before="100" w:beforeAutospacing="1" w:after="100" w:afterAutospacing="1" w:line="276" w:lineRule="auto"/>
              <w:ind w:left="360"/>
              <w:jc w:val="both"/>
              <w:rPr>
                <w:rFonts w:ascii="Tahoma" w:eastAsia="Times New Roman" w:hAnsi="Tahoma" w:cs="B Nazanin"/>
                <w:color w:val="333333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Times New Roman" w:hAnsi="Tahoma" w:cs="B Nazanin" w:hint="cs"/>
                <w:color w:val="333333"/>
                <w:sz w:val="24"/>
                <w:szCs w:val="24"/>
                <w:rtl/>
                <w:lang w:bidi="fa-IR"/>
              </w:rPr>
              <w:t>تایید کننده</w:t>
            </w:r>
          </w:p>
        </w:tc>
        <w:tc>
          <w:tcPr>
            <w:tcW w:w="248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90094" w:rsidRPr="00D35950" w:rsidRDefault="00290094" w:rsidP="00290094">
            <w:pPr>
              <w:bidi/>
              <w:spacing w:before="100" w:beforeAutospacing="1" w:after="100" w:afterAutospacing="1"/>
              <w:ind w:left="360"/>
              <w:jc w:val="both"/>
              <w:rPr>
                <w:rFonts w:ascii="Tahoma" w:eastAsia="Times New Roman" w:hAnsi="Tahoma" w:cs="B Nazanin"/>
                <w:color w:val="333333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Times New Roman" w:hAnsi="Tahoma" w:cs="B Nazanin" w:hint="cs"/>
                <w:color w:val="333333"/>
                <w:sz w:val="24"/>
                <w:szCs w:val="24"/>
                <w:rtl/>
                <w:lang w:bidi="fa-IR"/>
              </w:rPr>
              <w:t>تصویب کننده</w:t>
            </w:r>
          </w:p>
        </w:tc>
      </w:tr>
      <w:tr w:rsidR="00290094" w:rsidRPr="00D35950" w:rsidTr="00290094">
        <w:trPr>
          <w:trHeight w:val="1191"/>
        </w:trPr>
        <w:tc>
          <w:tcPr>
            <w:tcW w:w="2485" w:type="dxa"/>
            <w:tcBorders>
              <w:top w:val="single" w:sz="4" w:space="0" w:color="auto"/>
            </w:tcBorders>
            <w:vAlign w:val="center"/>
          </w:tcPr>
          <w:p w:rsidR="00290094" w:rsidRPr="00D35950" w:rsidRDefault="00290094" w:rsidP="00290094">
            <w:pPr>
              <w:bidi/>
              <w:spacing w:before="100" w:beforeAutospacing="1" w:after="100" w:afterAutospacing="1" w:line="276" w:lineRule="auto"/>
              <w:ind w:left="360"/>
              <w:jc w:val="both"/>
              <w:rPr>
                <w:rFonts w:ascii="Tahoma" w:eastAsia="Times New Roman" w:hAnsi="Tahoma" w:cs="B Nazanin"/>
                <w:color w:val="333333"/>
                <w:sz w:val="24"/>
                <w:szCs w:val="24"/>
                <w:rtl/>
                <w:lang w:bidi="fa-IR"/>
              </w:rPr>
            </w:pPr>
            <w:r w:rsidRPr="00D35950">
              <w:rPr>
                <w:rFonts w:ascii="Tahoma" w:eastAsia="Times New Roman" w:hAnsi="Tahoma" w:cs="B Nazanin" w:hint="cs"/>
                <w:color w:val="333333"/>
                <w:sz w:val="24"/>
                <w:szCs w:val="24"/>
                <w:rtl/>
                <w:lang w:bidi="fa-IR"/>
              </w:rPr>
              <w:t>کارشناس پژوهشی</w:t>
            </w:r>
          </w:p>
          <w:p w:rsidR="00290094" w:rsidRPr="00D35950" w:rsidRDefault="00290094" w:rsidP="00290094">
            <w:pPr>
              <w:bidi/>
              <w:spacing w:before="100" w:beforeAutospacing="1" w:after="100" w:afterAutospacing="1" w:line="276" w:lineRule="auto"/>
              <w:ind w:left="360"/>
              <w:jc w:val="both"/>
              <w:rPr>
                <w:rFonts w:ascii="Tahoma" w:eastAsia="Times New Roman" w:hAnsi="Tahoma" w:cs="B Nazanin"/>
                <w:color w:val="333333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Times New Roman" w:hAnsi="Tahoma" w:cs="B Nazanin" w:hint="cs"/>
                <w:color w:val="333333"/>
                <w:sz w:val="24"/>
                <w:szCs w:val="24"/>
                <w:rtl/>
                <w:lang w:bidi="fa-IR"/>
              </w:rPr>
              <w:t>الهه حسین زاده</w:t>
            </w:r>
          </w:p>
        </w:tc>
        <w:tc>
          <w:tcPr>
            <w:tcW w:w="248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90094" w:rsidRPr="00D35950" w:rsidRDefault="00290094" w:rsidP="00290094">
            <w:pPr>
              <w:bidi/>
              <w:spacing w:before="100" w:beforeAutospacing="1" w:after="100" w:afterAutospacing="1" w:line="276" w:lineRule="auto"/>
              <w:ind w:left="360"/>
              <w:jc w:val="both"/>
              <w:rPr>
                <w:rFonts w:ascii="Tahoma" w:eastAsia="Times New Roman" w:hAnsi="Tahoma" w:cs="B Nazanin"/>
                <w:color w:val="333333"/>
                <w:sz w:val="24"/>
                <w:szCs w:val="24"/>
                <w:rtl/>
                <w:lang w:bidi="fa-IR"/>
              </w:rPr>
            </w:pPr>
            <w:r w:rsidRPr="00D35950">
              <w:rPr>
                <w:rFonts w:ascii="Tahoma" w:eastAsia="Times New Roman" w:hAnsi="Tahoma" w:cs="B Nazanin" w:hint="cs"/>
                <w:color w:val="333333"/>
                <w:sz w:val="24"/>
                <w:szCs w:val="24"/>
                <w:rtl/>
                <w:lang w:bidi="fa-IR"/>
              </w:rPr>
              <w:t>مدیریت پژوهشی</w:t>
            </w:r>
          </w:p>
          <w:p w:rsidR="00290094" w:rsidRPr="00D35950" w:rsidRDefault="00290094" w:rsidP="00290094">
            <w:pPr>
              <w:bidi/>
              <w:spacing w:before="100" w:beforeAutospacing="1" w:after="100" w:afterAutospacing="1" w:line="276" w:lineRule="auto"/>
              <w:ind w:left="360"/>
              <w:jc w:val="both"/>
              <w:rPr>
                <w:rFonts w:ascii="Tahoma" w:eastAsia="Times New Roman" w:hAnsi="Tahoma" w:cs="B Nazanin"/>
                <w:color w:val="333333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Times New Roman" w:hAnsi="Tahoma" w:cs="B Nazanin" w:hint="cs"/>
                <w:color w:val="333333"/>
                <w:sz w:val="24"/>
                <w:szCs w:val="24"/>
                <w:rtl/>
                <w:lang w:bidi="fa-IR"/>
              </w:rPr>
              <w:t>دکتر زهرا جمیلی</w:t>
            </w:r>
          </w:p>
        </w:tc>
        <w:tc>
          <w:tcPr>
            <w:tcW w:w="2486" w:type="dxa"/>
            <w:tcBorders>
              <w:top w:val="nil"/>
              <w:left w:val="single" w:sz="4" w:space="0" w:color="auto"/>
            </w:tcBorders>
            <w:vAlign w:val="center"/>
          </w:tcPr>
          <w:p w:rsidR="00290094" w:rsidRPr="00D35950" w:rsidRDefault="00290094" w:rsidP="00290094">
            <w:pPr>
              <w:bidi/>
              <w:spacing w:before="100" w:beforeAutospacing="1" w:after="100" w:afterAutospacing="1" w:line="276" w:lineRule="auto"/>
              <w:ind w:left="360"/>
              <w:jc w:val="both"/>
              <w:rPr>
                <w:rFonts w:ascii="Tahoma" w:eastAsia="Times New Roman" w:hAnsi="Tahoma" w:cs="B Nazanin"/>
                <w:color w:val="333333"/>
                <w:sz w:val="24"/>
                <w:szCs w:val="24"/>
                <w:rtl/>
                <w:lang w:bidi="fa-IR"/>
              </w:rPr>
            </w:pPr>
            <w:r w:rsidRPr="00D35950">
              <w:rPr>
                <w:rFonts w:ascii="Tahoma" w:eastAsia="Times New Roman" w:hAnsi="Tahoma" w:cs="B Nazanin" w:hint="cs"/>
                <w:color w:val="333333"/>
                <w:sz w:val="24"/>
                <w:szCs w:val="24"/>
                <w:rtl/>
                <w:lang w:bidi="fa-IR"/>
              </w:rPr>
              <w:t>معاونت پژوهشی</w:t>
            </w:r>
          </w:p>
          <w:p w:rsidR="00290094" w:rsidRPr="00D35950" w:rsidRDefault="00290094" w:rsidP="00290094">
            <w:pPr>
              <w:bidi/>
              <w:spacing w:before="100" w:beforeAutospacing="1" w:after="100" w:afterAutospacing="1" w:line="276" w:lineRule="auto"/>
              <w:ind w:left="360"/>
              <w:jc w:val="both"/>
              <w:rPr>
                <w:rFonts w:ascii="Tahoma" w:eastAsia="Times New Roman" w:hAnsi="Tahoma" w:cs="B Nazanin"/>
                <w:color w:val="333333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Times New Roman" w:hAnsi="Tahoma" w:cs="B Nazanin" w:hint="cs"/>
                <w:color w:val="333333"/>
                <w:sz w:val="24"/>
                <w:szCs w:val="24"/>
                <w:rtl/>
                <w:lang w:bidi="fa-IR"/>
              </w:rPr>
              <w:t>دکتر محمد حاتمی</w:t>
            </w:r>
          </w:p>
        </w:tc>
      </w:tr>
    </w:tbl>
    <w:p w:rsidR="007B6530" w:rsidRDefault="007B6530" w:rsidP="00BB493D">
      <w:pPr>
        <w:bidi/>
        <w:spacing w:before="100" w:beforeAutospacing="1" w:after="100" w:afterAutospacing="1"/>
        <w:jc w:val="both"/>
        <w:rPr>
          <w:rFonts w:cs="B Nazanin"/>
          <w:sz w:val="24"/>
          <w:szCs w:val="24"/>
          <w:lang w:bidi="fa-IR"/>
        </w:rPr>
      </w:pPr>
    </w:p>
    <w:sectPr w:rsidR="007B6530" w:rsidSect="000473E7">
      <w:footerReference w:type="default" r:id="rId10"/>
      <w:pgSz w:w="12240" w:h="15840" w:code="1"/>
      <w:pgMar w:top="1440" w:right="1325" w:bottom="56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EB6" w:rsidRDefault="00520EB6" w:rsidP="00F4483E">
      <w:pPr>
        <w:spacing w:after="0" w:line="240" w:lineRule="auto"/>
      </w:pPr>
      <w:r>
        <w:separator/>
      </w:r>
    </w:p>
  </w:endnote>
  <w:endnote w:type="continuationSeparator" w:id="0">
    <w:p w:rsidR="00520EB6" w:rsidRDefault="00520EB6" w:rsidP="00F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ranNastaliq">
    <w:altName w:val="Microsoft Sans Serif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04722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816FC" w:rsidRDefault="00520EB6" w:rsidP="00083AF4">
        <w:pPr>
          <w:pStyle w:val="Footer"/>
          <w:bidi/>
          <w:jc w:val="center"/>
        </w:pPr>
        <w:r>
          <w:rPr>
            <w:noProof/>
          </w:rPr>
          <w:pict>
            <v:line id="_x0000_s2049" style="position:absolute;left:0;text-align:left;z-index:251658240;visibility:visible;mso-wrap-distance-left:3.17489mm;mso-wrap-distance-right:3.17489mm;mso-position-horizontal-relative:text;mso-position-vertical-relative:text;mso-height-relative:margin" from="459.75pt,-649.95pt" to="459.75pt,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" strokecolor="#4579b8 [3044]">
              <o:lock v:ext="edit" shapetype="f"/>
            </v:line>
          </w:pict>
        </w:r>
        <w:r w:rsidR="00553A4F">
          <w:fldChar w:fldCharType="begin"/>
        </w:r>
        <w:r w:rsidR="00055CA1">
          <w:instrText xml:space="preserve"> PAGE   \* MERGEFORMAT </w:instrText>
        </w:r>
        <w:r w:rsidR="00553A4F">
          <w:fldChar w:fldCharType="separate"/>
        </w:r>
        <w:r w:rsidR="004012F7">
          <w:rPr>
            <w:noProof/>
            <w:rtl/>
          </w:rPr>
          <w:t>3</w:t>
        </w:r>
        <w:r w:rsidR="00553A4F">
          <w:rPr>
            <w:noProof/>
          </w:rPr>
          <w:fldChar w:fldCharType="end"/>
        </w:r>
      </w:p>
    </w:sdtContent>
  </w:sdt>
  <w:p w:rsidR="00F816FC" w:rsidRDefault="00F816F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EB6" w:rsidRDefault="00520EB6" w:rsidP="00F4483E">
      <w:pPr>
        <w:spacing w:after="0" w:line="240" w:lineRule="auto"/>
      </w:pPr>
      <w:r>
        <w:separator/>
      </w:r>
    </w:p>
  </w:footnote>
  <w:footnote w:type="continuationSeparator" w:id="0">
    <w:p w:rsidR="00520EB6" w:rsidRDefault="00520EB6" w:rsidP="00F448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87066"/>
    <w:multiLevelType w:val="hybridMultilevel"/>
    <w:tmpl w:val="828C95EE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7A33793"/>
    <w:multiLevelType w:val="hybridMultilevel"/>
    <w:tmpl w:val="1CBEE8C4"/>
    <w:lvl w:ilvl="0" w:tplc="A26EC9AA">
      <w:start w:val="10"/>
      <w:numFmt w:val="bullet"/>
      <w:lvlText w:val=""/>
      <w:lvlJc w:val="left"/>
      <w:pPr>
        <w:ind w:left="720" w:hanging="360"/>
      </w:pPr>
      <w:rPr>
        <w:rFonts w:ascii="Symbol" w:eastAsiaTheme="minorEastAsia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D80DF2"/>
    <w:multiLevelType w:val="hybridMultilevel"/>
    <w:tmpl w:val="644C312E"/>
    <w:lvl w:ilvl="0" w:tplc="0114CACA">
      <w:start w:val="1"/>
      <w:numFmt w:val="decimal"/>
      <w:lvlText w:val="%1-"/>
      <w:lvlJc w:val="left"/>
      <w:pPr>
        <w:ind w:left="1050" w:hanging="51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CC21F18"/>
    <w:multiLevelType w:val="hybridMultilevel"/>
    <w:tmpl w:val="01E8824E"/>
    <w:lvl w:ilvl="0" w:tplc="0114CACA">
      <w:start w:val="1"/>
      <w:numFmt w:val="decimal"/>
      <w:lvlText w:val="%1-"/>
      <w:lvlJc w:val="left"/>
      <w:pPr>
        <w:ind w:left="1050" w:hanging="51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812E43"/>
    <w:multiLevelType w:val="hybridMultilevel"/>
    <w:tmpl w:val="1102D254"/>
    <w:lvl w:ilvl="0" w:tplc="0409000F">
      <w:start w:val="1"/>
      <w:numFmt w:val="decimal"/>
      <w:lvlText w:val="%1."/>
      <w:lvlJc w:val="left"/>
      <w:pPr>
        <w:ind w:left="1650" w:hanging="360"/>
      </w:p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5">
    <w:nsid w:val="12A861BA"/>
    <w:multiLevelType w:val="hybridMultilevel"/>
    <w:tmpl w:val="B6B4CE4C"/>
    <w:lvl w:ilvl="0" w:tplc="AEC6707C">
      <w:start w:val="2"/>
      <w:numFmt w:val="bullet"/>
      <w:lvlText w:val="-"/>
      <w:lvlJc w:val="left"/>
      <w:pPr>
        <w:ind w:left="1800" w:hanging="360"/>
      </w:pPr>
      <w:rPr>
        <w:rFonts w:ascii="Tahoma" w:eastAsia="Times New Roman" w:hAnsi="Tahoma" w:cs="B Nazani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15051B96"/>
    <w:multiLevelType w:val="hybridMultilevel"/>
    <w:tmpl w:val="CDE696B2"/>
    <w:lvl w:ilvl="0" w:tplc="6BB458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55087B"/>
    <w:multiLevelType w:val="hybridMultilevel"/>
    <w:tmpl w:val="0ED662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690459"/>
    <w:multiLevelType w:val="hybridMultilevel"/>
    <w:tmpl w:val="D8606E9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1E3C265E"/>
    <w:multiLevelType w:val="hybridMultilevel"/>
    <w:tmpl w:val="D9C86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A117D9"/>
    <w:multiLevelType w:val="hybridMultilevel"/>
    <w:tmpl w:val="9E965834"/>
    <w:lvl w:ilvl="0" w:tplc="36B40928">
      <w:numFmt w:val="bullet"/>
      <w:lvlText w:val="-"/>
      <w:lvlJc w:val="left"/>
      <w:pPr>
        <w:ind w:left="720" w:hanging="360"/>
      </w:pPr>
      <w:rPr>
        <w:rFonts w:ascii="Tahoma" w:eastAsiaTheme="minorEastAsia" w:hAnsi="Tahoma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9F75A6"/>
    <w:multiLevelType w:val="hybridMultilevel"/>
    <w:tmpl w:val="68446C56"/>
    <w:lvl w:ilvl="0" w:tplc="CCD6B8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C23606"/>
    <w:multiLevelType w:val="multilevel"/>
    <w:tmpl w:val="9BA22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D95432B"/>
    <w:multiLevelType w:val="hybridMultilevel"/>
    <w:tmpl w:val="35208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5D00A4"/>
    <w:multiLevelType w:val="hybridMultilevel"/>
    <w:tmpl w:val="C7CA1B1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425B675F"/>
    <w:multiLevelType w:val="hybridMultilevel"/>
    <w:tmpl w:val="E0FCDE4A"/>
    <w:lvl w:ilvl="0" w:tplc="6BB458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AC2645"/>
    <w:multiLevelType w:val="hybridMultilevel"/>
    <w:tmpl w:val="BA0CD612"/>
    <w:lvl w:ilvl="0" w:tplc="0114CACA">
      <w:start w:val="1"/>
      <w:numFmt w:val="decimal"/>
      <w:lvlText w:val="%1-"/>
      <w:lvlJc w:val="left"/>
      <w:pPr>
        <w:ind w:left="1050" w:hanging="510"/>
      </w:pPr>
      <w:rPr>
        <w:rFonts w:ascii="Calibri" w:hAnsi="Calibr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6F42A9"/>
    <w:multiLevelType w:val="hybridMultilevel"/>
    <w:tmpl w:val="17B24FF2"/>
    <w:lvl w:ilvl="0" w:tplc="0409000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48" w:hanging="360"/>
      </w:pPr>
      <w:rPr>
        <w:rFonts w:ascii="Wingdings" w:hAnsi="Wingdings" w:hint="default"/>
      </w:rPr>
    </w:lvl>
  </w:abstractNum>
  <w:abstractNum w:abstractNumId="18">
    <w:nsid w:val="484C5220"/>
    <w:multiLevelType w:val="hybridMultilevel"/>
    <w:tmpl w:val="C07600E8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>
    <w:nsid w:val="49586848"/>
    <w:multiLevelType w:val="hybridMultilevel"/>
    <w:tmpl w:val="1102D254"/>
    <w:lvl w:ilvl="0" w:tplc="0409000F">
      <w:start w:val="1"/>
      <w:numFmt w:val="decimal"/>
      <w:lvlText w:val="%1."/>
      <w:lvlJc w:val="left"/>
      <w:pPr>
        <w:ind w:left="1650" w:hanging="360"/>
      </w:p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0">
    <w:nsid w:val="4AC649CE"/>
    <w:multiLevelType w:val="hybridMultilevel"/>
    <w:tmpl w:val="4E242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07659D"/>
    <w:multiLevelType w:val="hybridMultilevel"/>
    <w:tmpl w:val="FCC6FB18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>
    <w:nsid w:val="58823765"/>
    <w:multiLevelType w:val="hybridMultilevel"/>
    <w:tmpl w:val="C8FAB06E"/>
    <w:lvl w:ilvl="0" w:tplc="C898FC0A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F005B7"/>
    <w:multiLevelType w:val="hybridMultilevel"/>
    <w:tmpl w:val="CE2ADC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163FB7"/>
    <w:multiLevelType w:val="hybridMultilevel"/>
    <w:tmpl w:val="FD3A3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E250F5"/>
    <w:multiLevelType w:val="hybridMultilevel"/>
    <w:tmpl w:val="1102D254"/>
    <w:lvl w:ilvl="0" w:tplc="0409000F">
      <w:start w:val="1"/>
      <w:numFmt w:val="decimal"/>
      <w:lvlText w:val="%1."/>
      <w:lvlJc w:val="left"/>
      <w:pPr>
        <w:ind w:left="1650" w:hanging="360"/>
      </w:p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6">
    <w:nsid w:val="6B585733"/>
    <w:multiLevelType w:val="hybridMultilevel"/>
    <w:tmpl w:val="C554AAD0"/>
    <w:lvl w:ilvl="0" w:tplc="8BC69228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794799"/>
    <w:multiLevelType w:val="hybridMultilevel"/>
    <w:tmpl w:val="E1F88402"/>
    <w:lvl w:ilvl="0" w:tplc="04090001">
      <w:start w:val="1"/>
      <w:numFmt w:val="bullet"/>
      <w:lvlText w:val=""/>
      <w:lvlJc w:val="left"/>
      <w:pPr>
        <w:ind w:left="11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28">
    <w:nsid w:val="77762AA9"/>
    <w:multiLevelType w:val="hybridMultilevel"/>
    <w:tmpl w:val="892031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4"/>
  </w:num>
  <w:num w:numId="3">
    <w:abstractNumId w:val="7"/>
  </w:num>
  <w:num w:numId="4">
    <w:abstractNumId w:val="21"/>
  </w:num>
  <w:num w:numId="5">
    <w:abstractNumId w:val="23"/>
  </w:num>
  <w:num w:numId="6">
    <w:abstractNumId w:val="6"/>
  </w:num>
  <w:num w:numId="7">
    <w:abstractNumId w:val="15"/>
  </w:num>
  <w:num w:numId="8">
    <w:abstractNumId w:val="0"/>
  </w:num>
  <w:num w:numId="9">
    <w:abstractNumId w:val="22"/>
  </w:num>
  <w:num w:numId="10">
    <w:abstractNumId w:val="20"/>
  </w:num>
  <w:num w:numId="11">
    <w:abstractNumId w:val="27"/>
  </w:num>
  <w:num w:numId="12">
    <w:abstractNumId w:val="18"/>
  </w:num>
  <w:num w:numId="13">
    <w:abstractNumId w:val="2"/>
  </w:num>
  <w:num w:numId="14">
    <w:abstractNumId w:val="16"/>
  </w:num>
  <w:num w:numId="15">
    <w:abstractNumId w:val="3"/>
  </w:num>
  <w:num w:numId="16">
    <w:abstractNumId w:val="13"/>
  </w:num>
  <w:num w:numId="17">
    <w:abstractNumId w:val="12"/>
  </w:num>
  <w:num w:numId="18">
    <w:abstractNumId w:val="25"/>
  </w:num>
  <w:num w:numId="19">
    <w:abstractNumId w:val="19"/>
  </w:num>
  <w:num w:numId="20">
    <w:abstractNumId w:val="26"/>
  </w:num>
  <w:num w:numId="21">
    <w:abstractNumId w:val="4"/>
  </w:num>
  <w:num w:numId="22">
    <w:abstractNumId w:val="28"/>
  </w:num>
  <w:num w:numId="23">
    <w:abstractNumId w:val="10"/>
  </w:num>
  <w:num w:numId="24">
    <w:abstractNumId w:val="17"/>
  </w:num>
  <w:num w:numId="25">
    <w:abstractNumId w:val="1"/>
  </w:num>
  <w:num w:numId="26">
    <w:abstractNumId w:val="5"/>
  </w:num>
  <w:num w:numId="27">
    <w:abstractNumId w:val="14"/>
  </w:num>
  <w:num w:numId="28">
    <w:abstractNumId w:val="9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B614E"/>
    <w:rsid w:val="000024A4"/>
    <w:rsid w:val="00015991"/>
    <w:rsid w:val="0003557C"/>
    <w:rsid w:val="00040E99"/>
    <w:rsid w:val="00044801"/>
    <w:rsid w:val="00045B46"/>
    <w:rsid w:val="000473E7"/>
    <w:rsid w:val="000510C6"/>
    <w:rsid w:val="00055CA1"/>
    <w:rsid w:val="00055D03"/>
    <w:rsid w:val="00057139"/>
    <w:rsid w:val="00057933"/>
    <w:rsid w:val="00061D26"/>
    <w:rsid w:val="00062FC9"/>
    <w:rsid w:val="00063429"/>
    <w:rsid w:val="00072660"/>
    <w:rsid w:val="0008302A"/>
    <w:rsid w:val="00083AF4"/>
    <w:rsid w:val="0008654A"/>
    <w:rsid w:val="000914EA"/>
    <w:rsid w:val="00094579"/>
    <w:rsid w:val="000953DF"/>
    <w:rsid w:val="000A7FDE"/>
    <w:rsid w:val="000B0CF5"/>
    <w:rsid w:val="000B11D1"/>
    <w:rsid w:val="000B5F93"/>
    <w:rsid w:val="000B614B"/>
    <w:rsid w:val="000D23A0"/>
    <w:rsid w:val="000E25A5"/>
    <w:rsid w:val="000E43F8"/>
    <w:rsid w:val="000E6050"/>
    <w:rsid w:val="000E6AB8"/>
    <w:rsid w:val="00101CAF"/>
    <w:rsid w:val="00104322"/>
    <w:rsid w:val="00111252"/>
    <w:rsid w:val="0011321D"/>
    <w:rsid w:val="00113C63"/>
    <w:rsid w:val="00122383"/>
    <w:rsid w:val="00126C8B"/>
    <w:rsid w:val="00132BA5"/>
    <w:rsid w:val="00142C9D"/>
    <w:rsid w:val="00145B36"/>
    <w:rsid w:val="00145CD5"/>
    <w:rsid w:val="001536BF"/>
    <w:rsid w:val="00154A69"/>
    <w:rsid w:val="00162FBE"/>
    <w:rsid w:val="00184546"/>
    <w:rsid w:val="001912D4"/>
    <w:rsid w:val="00191967"/>
    <w:rsid w:val="001B091E"/>
    <w:rsid w:val="001B73C5"/>
    <w:rsid w:val="001D1292"/>
    <w:rsid w:val="001D1F30"/>
    <w:rsid w:val="001E4BCA"/>
    <w:rsid w:val="001E659E"/>
    <w:rsid w:val="00200575"/>
    <w:rsid w:val="00205269"/>
    <w:rsid w:val="00205432"/>
    <w:rsid w:val="002060B5"/>
    <w:rsid w:val="00214113"/>
    <w:rsid w:val="00221D47"/>
    <w:rsid w:val="00230AB4"/>
    <w:rsid w:val="00230B0B"/>
    <w:rsid w:val="002460C4"/>
    <w:rsid w:val="00246498"/>
    <w:rsid w:val="00247868"/>
    <w:rsid w:val="00251020"/>
    <w:rsid w:val="00257146"/>
    <w:rsid w:val="00282F2A"/>
    <w:rsid w:val="002843F9"/>
    <w:rsid w:val="00290094"/>
    <w:rsid w:val="00291E3C"/>
    <w:rsid w:val="00297688"/>
    <w:rsid w:val="002A0219"/>
    <w:rsid w:val="002A78F8"/>
    <w:rsid w:val="002D1D7D"/>
    <w:rsid w:val="002D29C7"/>
    <w:rsid w:val="00311820"/>
    <w:rsid w:val="00322DC9"/>
    <w:rsid w:val="003256D9"/>
    <w:rsid w:val="00326959"/>
    <w:rsid w:val="00331006"/>
    <w:rsid w:val="003356DE"/>
    <w:rsid w:val="003434C9"/>
    <w:rsid w:val="003444A9"/>
    <w:rsid w:val="003525FD"/>
    <w:rsid w:val="00353F84"/>
    <w:rsid w:val="003553D9"/>
    <w:rsid w:val="00355FB6"/>
    <w:rsid w:val="00361085"/>
    <w:rsid w:val="003728BC"/>
    <w:rsid w:val="0038561B"/>
    <w:rsid w:val="00390314"/>
    <w:rsid w:val="003B2D4F"/>
    <w:rsid w:val="003B3B78"/>
    <w:rsid w:val="003D5B86"/>
    <w:rsid w:val="003D7F42"/>
    <w:rsid w:val="003E6032"/>
    <w:rsid w:val="004012F7"/>
    <w:rsid w:val="004076C6"/>
    <w:rsid w:val="00407AA9"/>
    <w:rsid w:val="00407D71"/>
    <w:rsid w:val="0041462A"/>
    <w:rsid w:val="00414DDB"/>
    <w:rsid w:val="00424453"/>
    <w:rsid w:val="00431477"/>
    <w:rsid w:val="0043411B"/>
    <w:rsid w:val="00435AEA"/>
    <w:rsid w:val="00436025"/>
    <w:rsid w:val="00443235"/>
    <w:rsid w:val="00444C82"/>
    <w:rsid w:val="00451E56"/>
    <w:rsid w:val="00454FDC"/>
    <w:rsid w:val="004823E7"/>
    <w:rsid w:val="004916A4"/>
    <w:rsid w:val="004932A5"/>
    <w:rsid w:val="00497603"/>
    <w:rsid w:val="004A21A4"/>
    <w:rsid w:val="004B3357"/>
    <w:rsid w:val="004B7670"/>
    <w:rsid w:val="004C1B12"/>
    <w:rsid w:val="004C2B12"/>
    <w:rsid w:val="004C7BED"/>
    <w:rsid w:val="004D1C97"/>
    <w:rsid w:val="004D3C0F"/>
    <w:rsid w:val="004D40B0"/>
    <w:rsid w:val="004D5BFB"/>
    <w:rsid w:val="004E2553"/>
    <w:rsid w:val="004E6348"/>
    <w:rsid w:val="004F398D"/>
    <w:rsid w:val="004F5450"/>
    <w:rsid w:val="004F792E"/>
    <w:rsid w:val="0050036A"/>
    <w:rsid w:val="00501867"/>
    <w:rsid w:val="00503BC0"/>
    <w:rsid w:val="005043AD"/>
    <w:rsid w:val="00507E23"/>
    <w:rsid w:val="00510CFA"/>
    <w:rsid w:val="00520EB6"/>
    <w:rsid w:val="0052209E"/>
    <w:rsid w:val="005249A1"/>
    <w:rsid w:val="00526A7E"/>
    <w:rsid w:val="0053794B"/>
    <w:rsid w:val="00550B23"/>
    <w:rsid w:val="00553A4F"/>
    <w:rsid w:val="0055490E"/>
    <w:rsid w:val="00564AB1"/>
    <w:rsid w:val="00564D77"/>
    <w:rsid w:val="005706C2"/>
    <w:rsid w:val="00571267"/>
    <w:rsid w:val="005726D9"/>
    <w:rsid w:val="00573025"/>
    <w:rsid w:val="005757F8"/>
    <w:rsid w:val="00575D5A"/>
    <w:rsid w:val="005776E4"/>
    <w:rsid w:val="005802E7"/>
    <w:rsid w:val="0058696C"/>
    <w:rsid w:val="00595941"/>
    <w:rsid w:val="0059737B"/>
    <w:rsid w:val="005A3134"/>
    <w:rsid w:val="005A5F2D"/>
    <w:rsid w:val="005C5AD4"/>
    <w:rsid w:val="005D36C1"/>
    <w:rsid w:val="005D465A"/>
    <w:rsid w:val="005E03A8"/>
    <w:rsid w:val="005E1230"/>
    <w:rsid w:val="005E2A28"/>
    <w:rsid w:val="005F0F49"/>
    <w:rsid w:val="005F3ED1"/>
    <w:rsid w:val="005F5BCB"/>
    <w:rsid w:val="00602359"/>
    <w:rsid w:val="00607DBE"/>
    <w:rsid w:val="00624DC8"/>
    <w:rsid w:val="00632D76"/>
    <w:rsid w:val="00632F36"/>
    <w:rsid w:val="006356A6"/>
    <w:rsid w:val="00643029"/>
    <w:rsid w:val="006541CE"/>
    <w:rsid w:val="006561CF"/>
    <w:rsid w:val="006611FD"/>
    <w:rsid w:val="00664E8D"/>
    <w:rsid w:val="00682BF1"/>
    <w:rsid w:val="006831EE"/>
    <w:rsid w:val="00691307"/>
    <w:rsid w:val="006A249E"/>
    <w:rsid w:val="006B4813"/>
    <w:rsid w:val="006B5064"/>
    <w:rsid w:val="006B6A69"/>
    <w:rsid w:val="006C4227"/>
    <w:rsid w:val="006C5609"/>
    <w:rsid w:val="006D02F5"/>
    <w:rsid w:val="006D49CA"/>
    <w:rsid w:val="006F0901"/>
    <w:rsid w:val="006F2268"/>
    <w:rsid w:val="006F2A84"/>
    <w:rsid w:val="006F4C31"/>
    <w:rsid w:val="006F4ED5"/>
    <w:rsid w:val="006F5155"/>
    <w:rsid w:val="0070236C"/>
    <w:rsid w:val="0070341E"/>
    <w:rsid w:val="007036B6"/>
    <w:rsid w:val="00705ECB"/>
    <w:rsid w:val="0070637D"/>
    <w:rsid w:val="00706EC2"/>
    <w:rsid w:val="00711314"/>
    <w:rsid w:val="0072253D"/>
    <w:rsid w:val="00725012"/>
    <w:rsid w:val="00725F53"/>
    <w:rsid w:val="0072629B"/>
    <w:rsid w:val="007334D1"/>
    <w:rsid w:val="00740F99"/>
    <w:rsid w:val="00741664"/>
    <w:rsid w:val="0074286D"/>
    <w:rsid w:val="00743488"/>
    <w:rsid w:val="00752583"/>
    <w:rsid w:val="007545C8"/>
    <w:rsid w:val="007558E9"/>
    <w:rsid w:val="00756966"/>
    <w:rsid w:val="00763781"/>
    <w:rsid w:val="0078447D"/>
    <w:rsid w:val="00784AE2"/>
    <w:rsid w:val="007B6530"/>
    <w:rsid w:val="007C0720"/>
    <w:rsid w:val="007C107E"/>
    <w:rsid w:val="007C1BBB"/>
    <w:rsid w:val="007C1EEC"/>
    <w:rsid w:val="007D027B"/>
    <w:rsid w:val="007E3F45"/>
    <w:rsid w:val="007E7172"/>
    <w:rsid w:val="007E7198"/>
    <w:rsid w:val="007F25B6"/>
    <w:rsid w:val="00821E1A"/>
    <w:rsid w:val="008240A3"/>
    <w:rsid w:val="00840221"/>
    <w:rsid w:val="008418AA"/>
    <w:rsid w:val="0085078A"/>
    <w:rsid w:val="008546E1"/>
    <w:rsid w:val="0086616B"/>
    <w:rsid w:val="00867EEF"/>
    <w:rsid w:val="00874281"/>
    <w:rsid w:val="008929EC"/>
    <w:rsid w:val="008940B8"/>
    <w:rsid w:val="008A515F"/>
    <w:rsid w:val="008B028A"/>
    <w:rsid w:val="008B614E"/>
    <w:rsid w:val="008B76F6"/>
    <w:rsid w:val="008C1A4C"/>
    <w:rsid w:val="008C784E"/>
    <w:rsid w:val="008E19D3"/>
    <w:rsid w:val="008F14A3"/>
    <w:rsid w:val="008F19BA"/>
    <w:rsid w:val="008F3D00"/>
    <w:rsid w:val="008F3DD5"/>
    <w:rsid w:val="008F56BB"/>
    <w:rsid w:val="00910BBF"/>
    <w:rsid w:val="00911B26"/>
    <w:rsid w:val="009261EC"/>
    <w:rsid w:val="00931240"/>
    <w:rsid w:val="00932402"/>
    <w:rsid w:val="00937C07"/>
    <w:rsid w:val="00944672"/>
    <w:rsid w:val="00944772"/>
    <w:rsid w:val="00944E5D"/>
    <w:rsid w:val="0095394F"/>
    <w:rsid w:val="00954415"/>
    <w:rsid w:val="00960B3D"/>
    <w:rsid w:val="00962774"/>
    <w:rsid w:val="009642AB"/>
    <w:rsid w:val="00974EEA"/>
    <w:rsid w:val="009818C8"/>
    <w:rsid w:val="009859CE"/>
    <w:rsid w:val="00993103"/>
    <w:rsid w:val="00994457"/>
    <w:rsid w:val="009B4275"/>
    <w:rsid w:val="009C020B"/>
    <w:rsid w:val="009C0B7A"/>
    <w:rsid w:val="009C62A4"/>
    <w:rsid w:val="009D2D7F"/>
    <w:rsid w:val="009D5A3C"/>
    <w:rsid w:val="009E4993"/>
    <w:rsid w:val="009E797E"/>
    <w:rsid w:val="009F150D"/>
    <w:rsid w:val="009F1811"/>
    <w:rsid w:val="009F19FC"/>
    <w:rsid w:val="009F1AB7"/>
    <w:rsid w:val="00A05156"/>
    <w:rsid w:val="00A1743E"/>
    <w:rsid w:val="00A2266E"/>
    <w:rsid w:val="00A26DB9"/>
    <w:rsid w:val="00A270F9"/>
    <w:rsid w:val="00A37436"/>
    <w:rsid w:val="00A37CD7"/>
    <w:rsid w:val="00A46FF0"/>
    <w:rsid w:val="00A50479"/>
    <w:rsid w:val="00A552BE"/>
    <w:rsid w:val="00A60F31"/>
    <w:rsid w:val="00A739FC"/>
    <w:rsid w:val="00A75CB6"/>
    <w:rsid w:val="00A77402"/>
    <w:rsid w:val="00A85173"/>
    <w:rsid w:val="00A90806"/>
    <w:rsid w:val="00A958BB"/>
    <w:rsid w:val="00A97BEF"/>
    <w:rsid w:val="00AA4975"/>
    <w:rsid w:val="00AC5AA5"/>
    <w:rsid w:val="00AC798F"/>
    <w:rsid w:val="00AD36C1"/>
    <w:rsid w:val="00AD718D"/>
    <w:rsid w:val="00AD7A13"/>
    <w:rsid w:val="00AE093F"/>
    <w:rsid w:val="00AF63BA"/>
    <w:rsid w:val="00B0125A"/>
    <w:rsid w:val="00B039E6"/>
    <w:rsid w:val="00B05BD9"/>
    <w:rsid w:val="00B06662"/>
    <w:rsid w:val="00B312F5"/>
    <w:rsid w:val="00B37F6E"/>
    <w:rsid w:val="00B412DA"/>
    <w:rsid w:val="00B41696"/>
    <w:rsid w:val="00B43DC6"/>
    <w:rsid w:val="00B46096"/>
    <w:rsid w:val="00B50BAC"/>
    <w:rsid w:val="00B62637"/>
    <w:rsid w:val="00B74B51"/>
    <w:rsid w:val="00B8326B"/>
    <w:rsid w:val="00B87BF1"/>
    <w:rsid w:val="00BB493D"/>
    <w:rsid w:val="00BB5DE0"/>
    <w:rsid w:val="00BC51BA"/>
    <w:rsid w:val="00BC7527"/>
    <w:rsid w:val="00BD6C8A"/>
    <w:rsid w:val="00BD7333"/>
    <w:rsid w:val="00BD768D"/>
    <w:rsid w:val="00BE152B"/>
    <w:rsid w:val="00BE6340"/>
    <w:rsid w:val="00BF17FB"/>
    <w:rsid w:val="00C0274A"/>
    <w:rsid w:val="00C05C9D"/>
    <w:rsid w:val="00C10805"/>
    <w:rsid w:val="00C10BE2"/>
    <w:rsid w:val="00C14C45"/>
    <w:rsid w:val="00C21E34"/>
    <w:rsid w:val="00C230C7"/>
    <w:rsid w:val="00C250B4"/>
    <w:rsid w:val="00C3567E"/>
    <w:rsid w:val="00C42599"/>
    <w:rsid w:val="00C50794"/>
    <w:rsid w:val="00C61CC0"/>
    <w:rsid w:val="00C67BE1"/>
    <w:rsid w:val="00C703F2"/>
    <w:rsid w:val="00C70EAF"/>
    <w:rsid w:val="00C74C71"/>
    <w:rsid w:val="00C76527"/>
    <w:rsid w:val="00C802F6"/>
    <w:rsid w:val="00C82E0D"/>
    <w:rsid w:val="00C947F4"/>
    <w:rsid w:val="00C968A4"/>
    <w:rsid w:val="00CA3C31"/>
    <w:rsid w:val="00CB361E"/>
    <w:rsid w:val="00CC3A5E"/>
    <w:rsid w:val="00CC44DB"/>
    <w:rsid w:val="00CC4A7F"/>
    <w:rsid w:val="00CC53C5"/>
    <w:rsid w:val="00CC78DA"/>
    <w:rsid w:val="00CD0483"/>
    <w:rsid w:val="00CD1872"/>
    <w:rsid w:val="00CD3C2A"/>
    <w:rsid w:val="00CE0AB6"/>
    <w:rsid w:val="00CE19D2"/>
    <w:rsid w:val="00CE2D62"/>
    <w:rsid w:val="00CE3144"/>
    <w:rsid w:val="00CE33B4"/>
    <w:rsid w:val="00CE5CC4"/>
    <w:rsid w:val="00D026E6"/>
    <w:rsid w:val="00D05345"/>
    <w:rsid w:val="00D06208"/>
    <w:rsid w:val="00D11DA1"/>
    <w:rsid w:val="00D225C6"/>
    <w:rsid w:val="00D27055"/>
    <w:rsid w:val="00D32622"/>
    <w:rsid w:val="00D35950"/>
    <w:rsid w:val="00D376CA"/>
    <w:rsid w:val="00D41940"/>
    <w:rsid w:val="00D41E23"/>
    <w:rsid w:val="00D441C5"/>
    <w:rsid w:val="00D51502"/>
    <w:rsid w:val="00D546E0"/>
    <w:rsid w:val="00D6388E"/>
    <w:rsid w:val="00D742CD"/>
    <w:rsid w:val="00D802C8"/>
    <w:rsid w:val="00D82B13"/>
    <w:rsid w:val="00D83A47"/>
    <w:rsid w:val="00DA39BA"/>
    <w:rsid w:val="00DC0D47"/>
    <w:rsid w:val="00DC3289"/>
    <w:rsid w:val="00DC3945"/>
    <w:rsid w:val="00DD5FA6"/>
    <w:rsid w:val="00DF24EA"/>
    <w:rsid w:val="00DF26F4"/>
    <w:rsid w:val="00DF483D"/>
    <w:rsid w:val="00E004D8"/>
    <w:rsid w:val="00E00C57"/>
    <w:rsid w:val="00E03729"/>
    <w:rsid w:val="00E063F9"/>
    <w:rsid w:val="00E13314"/>
    <w:rsid w:val="00E22558"/>
    <w:rsid w:val="00E276E1"/>
    <w:rsid w:val="00E47EDE"/>
    <w:rsid w:val="00E47EFA"/>
    <w:rsid w:val="00E50EB5"/>
    <w:rsid w:val="00E51637"/>
    <w:rsid w:val="00E51856"/>
    <w:rsid w:val="00E51C43"/>
    <w:rsid w:val="00E60CF0"/>
    <w:rsid w:val="00E826E4"/>
    <w:rsid w:val="00E840B8"/>
    <w:rsid w:val="00E95691"/>
    <w:rsid w:val="00E9600F"/>
    <w:rsid w:val="00E97F38"/>
    <w:rsid w:val="00EA3B02"/>
    <w:rsid w:val="00EB4F09"/>
    <w:rsid w:val="00ED7A76"/>
    <w:rsid w:val="00ED7B21"/>
    <w:rsid w:val="00ED7D00"/>
    <w:rsid w:val="00EF0EBD"/>
    <w:rsid w:val="00EF5523"/>
    <w:rsid w:val="00EF5B97"/>
    <w:rsid w:val="00EF75A1"/>
    <w:rsid w:val="00F019E3"/>
    <w:rsid w:val="00F0335B"/>
    <w:rsid w:val="00F06988"/>
    <w:rsid w:val="00F17A42"/>
    <w:rsid w:val="00F259BB"/>
    <w:rsid w:val="00F3272D"/>
    <w:rsid w:val="00F33432"/>
    <w:rsid w:val="00F34C02"/>
    <w:rsid w:val="00F4483E"/>
    <w:rsid w:val="00F732AB"/>
    <w:rsid w:val="00F816FC"/>
    <w:rsid w:val="00F85574"/>
    <w:rsid w:val="00F85782"/>
    <w:rsid w:val="00F85FC2"/>
    <w:rsid w:val="00FA29D8"/>
    <w:rsid w:val="00FA6DA7"/>
    <w:rsid w:val="00FA7BAF"/>
    <w:rsid w:val="00FB3E37"/>
    <w:rsid w:val="00FC0DA1"/>
    <w:rsid w:val="00FD07D0"/>
    <w:rsid w:val="00FD54E5"/>
    <w:rsid w:val="00FE4804"/>
    <w:rsid w:val="00FE5B6D"/>
    <w:rsid w:val="00FF1A0E"/>
    <w:rsid w:val="00FF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46"/>
      </o:rules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5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61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B614E"/>
    <w:pPr>
      <w:ind w:left="720"/>
      <w:contextualSpacing/>
    </w:pPr>
  </w:style>
  <w:style w:type="paragraph" w:styleId="NoSpacing">
    <w:name w:val="No Spacing"/>
    <w:uiPriority w:val="1"/>
    <w:qFormat/>
    <w:rsid w:val="006A249E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8940B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4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0B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448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483E"/>
  </w:style>
  <w:style w:type="paragraph" w:styleId="Footer">
    <w:name w:val="footer"/>
    <w:basedOn w:val="Normal"/>
    <w:link w:val="FooterChar"/>
    <w:uiPriority w:val="99"/>
    <w:unhideWhenUsed/>
    <w:rsid w:val="00F448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483E"/>
  </w:style>
  <w:style w:type="paragraph" w:styleId="NormalWeb">
    <w:name w:val="Normal (Web)"/>
    <w:basedOn w:val="Normal"/>
    <w:uiPriority w:val="99"/>
    <w:unhideWhenUsed/>
    <w:rsid w:val="00E47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Cite">
    <w:name w:val="HTML Cite"/>
    <w:basedOn w:val="DefaultParagraphFont"/>
    <w:uiPriority w:val="99"/>
    <w:semiHidden/>
    <w:unhideWhenUsed/>
    <w:rsid w:val="003B2D4F"/>
    <w:rPr>
      <w:i/>
      <w:iCs/>
    </w:rPr>
  </w:style>
  <w:style w:type="character" w:styleId="Hyperlink">
    <w:name w:val="Hyperlink"/>
    <w:basedOn w:val="DefaultParagraphFont"/>
    <w:uiPriority w:val="99"/>
    <w:unhideWhenUsed/>
    <w:rsid w:val="003B2D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BBAD9-B686-4124-8F88-0DDD71467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1082</TotalTime>
  <Pages>3</Pages>
  <Words>762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jazb</dc:creator>
  <cp:lastModifiedBy>pc</cp:lastModifiedBy>
  <cp:revision>155</cp:revision>
  <cp:lastPrinted>2018-11-21T08:22:00Z</cp:lastPrinted>
  <dcterms:created xsi:type="dcterms:W3CDTF">2018-10-27T07:34:00Z</dcterms:created>
  <dcterms:modified xsi:type="dcterms:W3CDTF">2020-03-10T07:29:00Z</dcterms:modified>
</cp:coreProperties>
</file>